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3F" w:rsidRPr="007B603F" w:rsidRDefault="005873E7" w:rsidP="005873E7">
      <w:pPr>
        <w:spacing w:after="0"/>
        <w:rPr>
          <w:sz w:val="26"/>
          <w:szCs w:val="26"/>
          <w:u w:val="single"/>
        </w:rPr>
      </w:pPr>
      <w:r w:rsidRPr="007B603F">
        <w:rPr>
          <w:sz w:val="26"/>
          <w:szCs w:val="26"/>
          <w:u w:val="single"/>
        </w:rPr>
        <w:t>Applied research linked intellectual property aspects in Estonia and in Europe</w:t>
      </w:r>
      <w:r>
        <w:rPr>
          <w:sz w:val="32"/>
          <w:szCs w:val="32"/>
        </w:rPr>
        <w:t xml:space="preserve"> </w:t>
      </w:r>
      <w:r w:rsidR="002453A6" w:rsidRPr="00B733F2">
        <w:rPr>
          <w:sz w:val="26"/>
          <w:szCs w:val="26"/>
        </w:rPr>
        <w:t>PROGRAMME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276"/>
        <w:gridCol w:w="7087"/>
      </w:tblGrid>
      <w:tr w:rsidR="00A93E69" w:rsidRPr="00E56D8B" w:rsidTr="00C60D1B">
        <w:tc>
          <w:tcPr>
            <w:tcW w:w="9634" w:type="dxa"/>
            <w:gridSpan w:val="3"/>
          </w:tcPr>
          <w:p w:rsidR="00A93E69" w:rsidRPr="00E56D8B" w:rsidRDefault="007B603F" w:rsidP="007B603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Thursday</w:t>
            </w:r>
            <w:r w:rsidR="00A93E69" w:rsidRPr="00E56D8B">
              <w:rPr>
                <w:b/>
                <w:sz w:val="19"/>
                <w:szCs w:val="19"/>
              </w:rPr>
              <w:t>, 10</w:t>
            </w:r>
            <w:r>
              <w:rPr>
                <w:b/>
                <w:sz w:val="19"/>
                <w:szCs w:val="19"/>
              </w:rPr>
              <w:t>th Sept</w:t>
            </w:r>
            <w:r w:rsidR="00570801">
              <w:rPr>
                <w:b/>
                <w:sz w:val="19"/>
                <w:szCs w:val="19"/>
              </w:rPr>
              <w:t>ember</w:t>
            </w:r>
          </w:p>
        </w:tc>
      </w:tr>
      <w:tr w:rsidR="00B733F2" w:rsidRPr="00E56D8B" w:rsidTr="00C60D1B">
        <w:tc>
          <w:tcPr>
            <w:tcW w:w="1271" w:type="dxa"/>
          </w:tcPr>
          <w:p w:rsidR="00B733F2" w:rsidRPr="00B733F2" w:rsidRDefault="00B733F2" w:rsidP="0092124F">
            <w:pPr>
              <w:rPr>
                <w:b/>
                <w:sz w:val="19"/>
                <w:szCs w:val="19"/>
              </w:rPr>
            </w:pPr>
            <w:r w:rsidRPr="00B733F2">
              <w:rPr>
                <w:b/>
                <w:sz w:val="19"/>
                <w:szCs w:val="19"/>
              </w:rPr>
              <w:t>Registration</w:t>
            </w:r>
          </w:p>
        </w:tc>
        <w:tc>
          <w:tcPr>
            <w:tcW w:w="1276" w:type="dxa"/>
          </w:tcPr>
          <w:p w:rsidR="00B733F2" w:rsidRPr="00B733F2" w:rsidRDefault="00B733F2" w:rsidP="0092124F">
            <w:pPr>
              <w:rPr>
                <w:b/>
                <w:sz w:val="19"/>
                <w:szCs w:val="19"/>
              </w:rPr>
            </w:pPr>
            <w:r w:rsidRPr="00B733F2">
              <w:rPr>
                <w:b/>
                <w:sz w:val="19"/>
                <w:szCs w:val="19"/>
              </w:rPr>
              <w:t>09:00</w:t>
            </w:r>
          </w:p>
        </w:tc>
        <w:tc>
          <w:tcPr>
            <w:tcW w:w="7087" w:type="dxa"/>
          </w:tcPr>
          <w:p w:rsidR="00B733F2" w:rsidRDefault="00B733F2" w:rsidP="00CC7B21">
            <w:pPr>
              <w:rPr>
                <w:sz w:val="19"/>
                <w:szCs w:val="19"/>
              </w:rPr>
            </w:pP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570801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Welcome</w:t>
            </w:r>
          </w:p>
        </w:tc>
        <w:tc>
          <w:tcPr>
            <w:tcW w:w="1276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09:30-10:00</w:t>
            </w:r>
          </w:p>
        </w:tc>
        <w:tc>
          <w:tcPr>
            <w:tcW w:w="7087" w:type="dxa"/>
          </w:tcPr>
          <w:p w:rsidR="00A93E69" w:rsidRPr="00E56D8B" w:rsidRDefault="00CC7B21" w:rsidP="00CC7B21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Chancellor of Justice</w:t>
            </w:r>
            <w:r w:rsidR="002453A6">
              <w:rPr>
                <w:sz w:val="19"/>
                <w:szCs w:val="19"/>
              </w:rPr>
              <w:t xml:space="preserve"> Ülle Madise,</w:t>
            </w:r>
            <w:r w:rsidR="00A93E69" w:rsidRPr="00E56D8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 w:rsidR="00570801">
              <w:rPr>
                <w:sz w:val="19"/>
                <w:szCs w:val="19"/>
              </w:rPr>
              <w:t xml:space="preserve">mbassador of Norway in Estonia </w:t>
            </w:r>
            <w:r w:rsidR="00A93E69" w:rsidRPr="00E56D8B">
              <w:rPr>
                <w:sz w:val="19"/>
                <w:szCs w:val="19"/>
              </w:rPr>
              <w:t>Dagfinn Sørli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570801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Systematic block</w:t>
            </w:r>
          </w:p>
        </w:tc>
        <w:tc>
          <w:tcPr>
            <w:tcW w:w="1276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10:00-10:40</w:t>
            </w:r>
          </w:p>
        </w:tc>
        <w:tc>
          <w:tcPr>
            <w:tcW w:w="7087" w:type="dxa"/>
          </w:tcPr>
          <w:p w:rsidR="00A93E69" w:rsidRPr="00E56D8B" w:rsidRDefault="00570801" w:rsidP="0092124F">
            <w:pPr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w:r w:rsidRPr="00570801">
              <w:rPr>
                <w:rFonts w:ascii="Calibri" w:hAnsi="Calibri"/>
                <w:color w:val="000000"/>
                <w:sz w:val="19"/>
                <w:szCs w:val="19"/>
              </w:rPr>
              <w:t>Impact of the Codification of IP Law on R&amp;D (Aleksei Kelli, University of Tartu</w:t>
            </w:r>
            <w:r w:rsidR="002453A6">
              <w:rPr>
                <w:rFonts w:ascii="Calibri" w:hAnsi="Calibri"/>
                <w:color w:val="000000"/>
                <w:sz w:val="19"/>
                <w:szCs w:val="19"/>
              </w:rPr>
              <w:t>, docent</w:t>
            </w:r>
            <w:r w:rsidRPr="00570801">
              <w:rPr>
                <w:rFonts w:ascii="Calibri" w:hAnsi="Calibri"/>
                <w:color w:val="000000"/>
                <w:sz w:val="19"/>
                <w:szCs w:val="19"/>
              </w:rPr>
              <w:t>)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10:40-11:20</w:t>
            </w:r>
          </w:p>
        </w:tc>
        <w:tc>
          <w:tcPr>
            <w:tcW w:w="7087" w:type="dxa"/>
          </w:tcPr>
          <w:p w:rsidR="00A93E69" w:rsidRPr="00E56D8B" w:rsidRDefault="00570801" w:rsidP="0092124F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>IP protection application process, actors and their functions in Estonia (Margus Viher, Estonian Patent Office)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11:20-12:05</w:t>
            </w:r>
          </w:p>
        </w:tc>
        <w:tc>
          <w:tcPr>
            <w:tcW w:w="7087" w:type="dxa"/>
          </w:tcPr>
          <w:p w:rsidR="00A93E69" w:rsidRPr="00E56D8B" w:rsidRDefault="00570801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Lunch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2E2C17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12:05-12:45</w:t>
            </w:r>
          </w:p>
        </w:tc>
        <w:tc>
          <w:tcPr>
            <w:tcW w:w="7087" w:type="dxa"/>
          </w:tcPr>
          <w:p w:rsidR="00A93E69" w:rsidRPr="00E56D8B" w:rsidRDefault="00570801" w:rsidP="00EA5D4B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 xml:space="preserve">National IP Strategy Development </w:t>
            </w:r>
            <w:r w:rsidR="002E2C17" w:rsidRPr="00E56D8B">
              <w:rPr>
                <w:sz w:val="19"/>
                <w:szCs w:val="19"/>
              </w:rPr>
              <w:t>(Tamara Nanayakkara, World Intellectual Property Organization – WIPO</w:t>
            </w:r>
            <w:r w:rsidR="00EA5D4B">
              <w:rPr>
                <w:sz w:val="19"/>
                <w:szCs w:val="19"/>
              </w:rPr>
              <w:t>, Counsellor</w:t>
            </w:r>
            <w:r w:rsidR="002E2C17" w:rsidRPr="00E56D8B">
              <w:rPr>
                <w:sz w:val="19"/>
                <w:szCs w:val="19"/>
              </w:rPr>
              <w:t>)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2E2C17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12:45-13:25</w:t>
            </w:r>
          </w:p>
        </w:tc>
        <w:tc>
          <w:tcPr>
            <w:tcW w:w="7087" w:type="dxa"/>
          </w:tcPr>
          <w:p w:rsidR="00A93E69" w:rsidRPr="00E56D8B" w:rsidRDefault="00A4525B" w:rsidP="002E2C17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 xml:space="preserve">Research co-operation agreements, unification the demands of research funding agreements </w:t>
            </w:r>
            <w:r>
              <w:rPr>
                <w:sz w:val="19"/>
                <w:szCs w:val="19"/>
              </w:rPr>
              <w:t xml:space="preserve">(Sanna Häikiö, </w:t>
            </w:r>
            <w:r w:rsidRPr="00E56D8B">
              <w:rPr>
                <w:sz w:val="19"/>
                <w:szCs w:val="19"/>
              </w:rPr>
              <w:t>VTT Technical Research Centre of Finland</w:t>
            </w:r>
            <w:r>
              <w:rPr>
                <w:sz w:val="19"/>
                <w:szCs w:val="19"/>
              </w:rPr>
              <w:t>, Legal Councel</w:t>
            </w:r>
            <w:r w:rsidRPr="00E56D8B">
              <w:rPr>
                <w:sz w:val="19"/>
                <w:szCs w:val="19"/>
              </w:rPr>
              <w:t>)</w:t>
            </w:r>
          </w:p>
        </w:tc>
      </w:tr>
      <w:tr w:rsidR="00A93E69" w:rsidRPr="00E56D8B" w:rsidTr="00C60D1B">
        <w:tc>
          <w:tcPr>
            <w:tcW w:w="1271" w:type="dxa"/>
          </w:tcPr>
          <w:p w:rsidR="00A93E69" w:rsidRPr="00E56D8B" w:rsidRDefault="00A93E69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A93E69" w:rsidRPr="00E56D8B" w:rsidRDefault="002E2C17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13:25-14:05</w:t>
            </w:r>
          </w:p>
        </w:tc>
        <w:tc>
          <w:tcPr>
            <w:tcW w:w="7087" w:type="dxa"/>
          </w:tcPr>
          <w:p w:rsidR="00A93E69" w:rsidRPr="00E56D8B" w:rsidRDefault="00570801" w:rsidP="00570801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 xml:space="preserve">Discussion on the future of codification of IP Law </w:t>
            </w:r>
            <w:r w:rsidR="002E2C17" w:rsidRPr="00E56D8B">
              <w:rPr>
                <w:sz w:val="19"/>
                <w:szCs w:val="19"/>
              </w:rPr>
              <w:t>(Aleksei Ke</w:t>
            </w:r>
            <w:r w:rsidR="00EA5D4B">
              <w:rPr>
                <w:sz w:val="19"/>
                <w:szCs w:val="19"/>
              </w:rPr>
              <w:t>lli</w:t>
            </w:r>
            <w:r w:rsidR="000D5899">
              <w:rPr>
                <w:sz w:val="19"/>
                <w:szCs w:val="19"/>
              </w:rPr>
              <w:t>,</w:t>
            </w:r>
            <w:r w:rsidR="002E2C17" w:rsidRPr="00E56D8B">
              <w:rPr>
                <w:sz w:val="19"/>
                <w:szCs w:val="19"/>
              </w:rPr>
              <w:t xml:space="preserve"> Almar Sehver</w:t>
            </w:r>
            <w:r w:rsidR="000D5899">
              <w:rPr>
                <w:sz w:val="19"/>
                <w:szCs w:val="19"/>
              </w:rPr>
              <w:t xml:space="preserve"> -</w:t>
            </w:r>
            <w:r w:rsidR="00B02B95" w:rsidRPr="00E56D8B">
              <w:rPr>
                <w:sz w:val="19"/>
                <w:szCs w:val="19"/>
              </w:rPr>
              <w:t xml:space="preserve"> paten</w:t>
            </w:r>
            <w:r>
              <w:rPr>
                <w:sz w:val="19"/>
                <w:szCs w:val="19"/>
              </w:rPr>
              <w:t>t attorney</w:t>
            </w:r>
            <w:r w:rsidR="000D5899">
              <w:rPr>
                <w:sz w:val="19"/>
                <w:szCs w:val="19"/>
              </w:rPr>
              <w:t>,</w:t>
            </w:r>
            <w:r w:rsidR="002E2C17" w:rsidRPr="00E56D8B">
              <w:rPr>
                <w:sz w:val="19"/>
                <w:szCs w:val="19"/>
              </w:rPr>
              <w:t xml:space="preserve"> Tanel Kalmet</w:t>
            </w:r>
            <w:r w:rsidR="000D5899">
              <w:rPr>
                <w:sz w:val="19"/>
                <w:szCs w:val="19"/>
              </w:rPr>
              <w:t xml:space="preserve"> - </w:t>
            </w:r>
            <w:r w:rsidR="00B02B95" w:rsidRPr="00E56D8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Ministry of Justice</w:t>
            </w:r>
            <w:r w:rsidR="0008116F">
              <w:rPr>
                <w:sz w:val="19"/>
                <w:szCs w:val="19"/>
              </w:rPr>
              <w:t>, moderated by Silver Lätt</w:t>
            </w:r>
            <w:r w:rsidR="002E2C17" w:rsidRPr="00E56D8B">
              <w:rPr>
                <w:sz w:val="19"/>
                <w:szCs w:val="19"/>
              </w:rPr>
              <w:t>)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2E2C17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17" w:rsidRPr="00E56D8B" w:rsidRDefault="00B02B95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14:05-14:30</w:t>
            </w:r>
          </w:p>
        </w:tc>
        <w:tc>
          <w:tcPr>
            <w:tcW w:w="7087" w:type="dxa"/>
          </w:tcPr>
          <w:p w:rsidR="002E2C17" w:rsidRPr="00E56D8B" w:rsidRDefault="00570801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Coffee break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570801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Technical block</w:t>
            </w:r>
          </w:p>
        </w:tc>
        <w:tc>
          <w:tcPr>
            <w:tcW w:w="1276" w:type="dxa"/>
          </w:tcPr>
          <w:p w:rsidR="002E2C17" w:rsidRPr="00E56D8B" w:rsidRDefault="00B02B95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14:30-15:10</w:t>
            </w:r>
          </w:p>
        </w:tc>
        <w:tc>
          <w:tcPr>
            <w:tcW w:w="7087" w:type="dxa"/>
          </w:tcPr>
          <w:p w:rsidR="002E2C17" w:rsidRPr="00E56D8B" w:rsidRDefault="00A4525B" w:rsidP="0092124F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 xml:space="preserve">The European patent with unitary effect </w:t>
            </w:r>
            <w:r w:rsidRPr="00E56D8B">
              <w:rPr>
                <w:sz w:val="19"/>
                <w:szCs w:val="19"/>
              </w:rPr>
              <w:t>(Eskil Waage, European Patent Office – EPO</w:t>
            </w:r>
            <w:r>
              <w:rPr>
                <w:sz w:val="19"/>
                <w:szCs w:val="19"/>
              </w:rPr>
              <w:t>, Lawyer</w:t>
            </w:r>
            <w:r w:rsidRPr="00E56D8B">
              <w:rPr>
                <w:sz w:val="19"/>
                <w:szCs w:val="19"/>
              </w:rPr>
              <w:t>)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2E2C17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17" w:rsidRPr="00E56D8B" w:rsidRDefault="00B02B95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15:10-15:50</w:t>
            </w:r>
          </w:p>
        </w:tc>
        <w:tc>
          <w:tcPr>
            <w:tcW w:w="7087" w:type="dxa"/>
          </w:tcPr>
          <w:p w:rsidR="002E2C17" w:rsidRPr="00E56D8B" w:rsidRDefault="00570801" w:rsidP="0092124F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>Use and protection of trade secrets (Triin Tuulik,</w:t>
            </w:r>
            <w:r>
              <w:rPr>
                <w:sz w:val="19"/>
                <w:szCs w:val="19"/>
              </w:rPr>
              <w:t xml:space="preserve"> attorney, and Age Värv,</w:t>
            </w:r>
            <w:r w:rsidRPr="00570801">
              <w:rPr>
                <w:sz w:val="19"/>
                <w:szCs w:val="19"/>
              </w:rPr>
              <w:t xml:space="preserve"> University of Tartu</w:t>
            </w:r>
            <w:r w:rsidR="00EA5D4B">
              <w:rPr>
                <w:sz w:val="19"/>
                <w:szCs w:val="19"/>
              </w:rPr>
              <w:t>, lecturer</w:t>
            </w:r>
            <w:r w:rsidRPr="00570801">
              <w:rPr>
                <w:sz w:val="19"/>
                <w:szCs w:val="19"/>
              </w:rPr>
              <w:t>)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2E2C17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17" w:rsidRPr="00E56D8B" w:rsidRDefault="00BC0E86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15:50-16:45</w:t>
            </w:r>
          </w:p>
        </w:tc>
        <w:tc>
          <w:tcPr>
            <w:tcW w:w="7087" w:type="dxa"/>
          </w:tcPr>
          <w:p w:rsidR="002E2C17" w:rsidRPr="00E56D8B" w:rsidRDefault="00570801" w:rsidP="0092124F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>Protection strategies for registered and non-registered IP (patent attorneys Margus Sarap a</w:t>
            </w:r>
            <w:bookmarkStart w:id="0" w:name="_GoBack"/>
            <w:bookmarkEnd w:id="0"/>
            <w:r w:rsidRPr="00570801">
              <w:rPr>
                <w:sz w:val="19"/>
                <w:szCs w:val="19"/>
              </w:rPr>
              <w:t>nd Mikk Putk)</w:t>
            </w:r>
          </w:p>
        </w:tc>
      </w:tr>
      <w:tr w:rsidR="002E2C17" w:rsidRPr="00E56D8B" w:rsidTr="00C60D1B">
        <w:tc>
          <w:tcPr>
            <w:tcW w:w="1271" w:type="dxa"/>
          </w:tcPr>
          <w:p w:rsidR="002E2C17" w:rsidRPr="00E56D8B" w:rsidRDefault="002E2C17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2E2C17" w:rsidRPr="00E56D8B" w:rsidRDefault="00BC0E86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16:45-17:25</w:t>
            </w:r>
          </w:p>
        </w:tc>
        <w:tc>
          <w:tcPr>
            <w:tcW w:w="7087" w:type="dxa"/>
          </w:tcPr>
          <w:p w:rsidR="002E2C17" w:rsidRPr="00E56D8B" w:rsidRDefault="00570801" w:rsidP="0092124F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>Discussion „Trade secret vs registered intellectual property“ (Triin Tu</w:t>
            </w:r>
            <w:r w:rsidR="000D5899">
              <w:rPr>
                <w:sz w:val="19"/>
                <w:szCs w:val="19"/>
              </w:rPr>
              <w:t>ulik, Age Värv, Margus Sarap,</w:t>
            </w:r>
            <w:r w:rsidRPr="00570801">
              <w:rPr>
                <w:sz w:val="19"/>
                <w:szCs w:val="19"/>
              </w:rPr>
              <w:t xml:space="preserve"> Mikk Putk</w:t>
            </w:r>
            <w:r>
              <w:rPr>
                <w:sz w:val="19"/>
                <w:szCs w:val="19"/>
              </w:rPr>
              <w:t>; moderated by Oskar Otsus</w:t>
            </w:r>
            <w:r w:rsidRPr="00570801">
              <w:rPr>
                <w:sz w:val="19"/>
                <w:szCs w:val="19"/>
              </w:rPr>
              <w:t>)</w:t>
            </w:r>
          </w:p>
        </w:tc>
      </w:tr>
      <w:tr w:rsidR="00204A57" w:rsidRPr="00E56D8B" w:rsidTr="00C60D1B">
        <w:tc>
          <w:tcPr>
            <w:tcW w:w="9634" w:type="dxa"/>
            <w:gridSpan w:val="3"/>
          </w:tcPr>
          <w:p w:rsidR="00204A57" w:rsidRPr="00E56D8B" w:rsidRDefault="005632B1" w:rsidP="005632B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Friday</w:t>
            </w:r>
            <w:r w:rsidR="00204A57" w:rsidRPr="00E56D8B">
              <w:rPr>
                <w:b/>
                <w:sz w:val="19"/>
                <w:szCs w:val="19"/>
              </w:rPr>
              <w:t>, 11</w:t>
            </w:r>
            <w:r>
              <w:rPr>
                <w:b/>
                <w:sz w:val="19"/>
                <w:szCs w:val="19"/>
              </w:rPr>
              <w:t>th</w:t>
            </w:r>
            <w:r w:rsidR="00204A57" w:rsidRPr="00E56D8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S</w:t>
            </w:r>
            <w:r w:rsidR="00204A57" w:rsidRPr="00E56D8B">
              <w:rPr>
                <w:b/>
                <w:sz w:val="19"/>
                <w:szCs w:val="19"/>
              </w:rPr>
              <w:t>eptember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DC1579" w:rsidP="00570801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Pra</w:t>
            </w:r>
            <w:r w:rsidR="00570801">
              <w:rPr>
                <w:sz w:val="19"/>
                <w:szCs w:val="19"/>
              </w:rPr>
              <w:t>ctical block</w:t>
            </w:r>
          </w:p>
        </w:tc>
        <w:tc>
          <w:tcPr>
            <w:tcW w:w="1276" w:type="dxa"/>
          </w:tcPr>
          <w:p w:rsidR="00B02B95" w:rsidRPr="00E56D8B" w:rsidRDefault="00DC1579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09:30-10:10</w:t>
            </w:r>
          </w:p>
        </w:tc>
        <w:tc>
          <w:tcPr>
            <w:tcW w:w="7087" w:type="dxa"/>
          </w:tcPr>
          <w:p w:rsidR="00B02B95" w:rsidRPr="00E56D8B" w:rsidRDefault="00570801" w:rsidP="0092124F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>Global technology and innovation trends (Iain Jawad, consultation firm Frost</w:t>
            </w:r>
            <w:r>
              <w:rPr>
                <w:sz w:val="19"/>
                <w:szCs w:val="19"/>
              </w:rPr>
              <w:t xml:space="preserve"> </w:t>
            </w:r>
            <w:r w:rsidRPr="00570801">
              <w:rPr>
                <w:sz w:val="19"/>
                <w:szCs w:val="19"/>
              </w:rPr>
              <w:t>&amp;</w:t>
            </w:r>
            <w:r>
              <w:rPr>
                <w:sz w:val="19"/>
                <w:szCs w:val="19"/>
              </w:rPr>
              <w:t xml:space="preserve"> </w:t>
            </w:r>
            <w:r w:rsidRPr="00570801">
              <w:rPr>
                <w:sz w:val="19"/>
                <w:szCs w:val="19"/>
              </w:rPr>
              <w:t>Sullivan</w:t>
            </w:r>
            <w:r w:rsidR="00991933">
              <w:rPr>
                <w:sz w:val="19"/>
                <w:szCs w:val="19"/>
              </w:rPr>
              <w:t>, Director of Strategic Partnerships</w:t>
            </w:r>
            <w:r w:rsidRPr="00570801">
              <w:rPr>
                <w:sz w:val="19"/>
                <w:szCs w:val="19"/>
              </w:rPr>
              <w:t>)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B02B95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10:10-10:50</w:t>
            </w:r>
          </w:p>
        </w:tc>
        <w:tc>
          <w:tcPr>
            <w:tcW w:w="7087" w:type="dxa"/>
          </w:tcPr>
          <w:p w:rsidR="00B02B95" w:rsidRPr="00E56D8B" w:rsidRDefault="0086710A" w:rsidP="00991933">
            <w:pPr>
              <w:rPr>
                <w:sz w:val="19"/>
                <w:szCs w:val="19"/>
              </w:rPr>
            </w:pPr>
            <w:r w:rsidRPr="0086710A">
              <w:rPr>
                <w:sz w:val="19"/>
                <w:szCs w:val="19"/>
              </w:rPr>
              <w:t>University cooperation</w:t>
            </w:r>
            <w:r>
              <w:rPr>
                <w:sz w:val="19"/>
                <w:szCs w:val="19"/>
              </w:rPr>
              <w:t xml:space="preserve"> – an essential part of Outotec’</w:t>
            </w:r>
            <w:r w:rsidRPr="0086710A">
              <w:rPr>
                <w:sz w:val="19"/>
                <w:szCs w:val="19"/>
              </w:rPr>
              <w:t xml:space="preserve">s research agenda </w:t>
            </w:r>
            <w:r w:rsidR="00991933" w:rsidRPr="00991933">
              <w:rPr>
                <w:sz w:val="19"/>
                <w:szCs w:val="19"/>
              </w:rPr>
              <w:t>(</w:t>
            </w:r>
            <w:r w:rsidR="00991933">
              <w:rPr>
                <w:sz w:val="19"/>
                <w:szCs w:val="19"/>
              </w:rPr>
              <w:t xml:space="preserve">Asmo Vartiainen, Outotec Oyj, Director - </w:t>
            </w:r>
            <w:r w:rsidR="00991933" w:rsidRPr="00991933">
              <w:rPr>
                <w:sz w:val="19"/>
                <w:szCs w:val="19"/>
              </w:rPr>
              <w:t>Technology Portfolio)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B02B95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10:50-11:10</w:t>
            </w:r>
          </w:p>
        </w:tc>
        <w:tc>
          <w:tcPr>
            <w:tcW w:w="7087" w:type="dxa"/>
          </w:tcPr>
          <w:p w:rsidR="00B02B95" w:rsidRPr="00E56D8B" w:rsidRDefault="00570801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Coffee break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B02B95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11:10-11:50</w:t>
            </w:r>
          </w:p>
        </w:tc>
        <w:tc>
          <w:tcPr>
            <w:tcW w:w="7087" w:type="dxa"/>
          </w:tcPr>
          <w:p w:rsidR="00B02B95" w:rsidRPr="00E56D8B" w:rsidRDefault="00C27D0F" w:rsidP="00C27D0F">
            <w:pPr>
              <w:rPr>
                <w:sz w:val="19"/>
                <w:szCs w:val="19"/>
              </w:rPr>
            </w:pPr>
            <w:r w:rsidRPr="00C27D0F">
              <w:rPr>
                <w:sz w:val="19"/>
                <w:szCs w:val="19"/>
              </w:rPr>
              <w:t xml:space="preserve">Technology transfer in start-up. Matching research, production and marketing needs. </w:t>
            </w:r>
            <w:r w:rsidR="00427A6D" w:rsidRPr="00E56D8B">
              <w:rPr>
                <w:sz w:val="19"/>
                <w:szCs w:val="19"/>
              </w:rPr>
              <w:t xml:space="preserve">(Märt Miljan, </w:t>
            </w:r>
            <w:r>
              <w:rPr>
                <w:sz w:val="19"/>
                <w:szCs w:val="19"/>
              </w:rPr>
              <w:t>LUMI skincare, luminordic.com</w:t>
            </w:r>
            <w:r w:rsidR="00427A6D" w:rsidRPr="00E56D8B">
              <w:rPr>
                <w:sz w:val="19"/>
                <w:szCs w:val="19"/>
              </w:rPr>
              <w:t>)</w:t>
            </w:r>
          </w:p>
        </w:tc>
      </w:tr>
      <w:tr w:rsidR="00B02B95" w:rsidRPr="00E56D8B" w:rsidTr="00C60D1B">
        <w:tc>
          <w:tcPr>
            <w:tcW w:w="1271" w:type="dxa"/>
          </w:tcPr>
          <w:p w:rsidR="00B02B95" w:rsidRPr="00E56D8B" w:rsidRDefault="00B02B95" w:rsidP="0092124F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B02B95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11:50-12:30</w:t>
            </w:r>
          </w:p>
        </w:tc>
        <w:tc>
          <w:tcPr>
            <w:tcW w:w="7087" w:type="dxa"/>
          </w:tcPr>
          <w:p w:rsidR="00B02B95" w:rsidRPr="00E56D8B" w:rsidRDefault="00570801" w:rsidP="002453A6">
            <w:pPr>
              <w:rPr>
                <w:sz w:val="19"/>
                <w:szCs w:val="19"/>
              </w:rPr>
            </w:pPr>
            <w:r w:rsidRPr="00570801">
              <w:rPr>
                <w:sz w:val="19"/>
                <w:szCs w:val="19"/>
              </w:rPr>
              <w:t>Effective usage of intellectual prope</w:t>
            </w:r>
            <w:r>
              <w:rPr>
                <w:sz w:val="19"/>
                <w:szCs w:val="19"/>
              </w:rPr>
              <w:t>rty – entrepreneurs perspective</w:t>
            </w:r>
            <w:r w:rsidRPr="00570801">
              <w:rPr>
                <w:sz w:val="19"/>
                <w:szCs w:val="19"/>
              </w:rPr>
              <w:t xml:space="preserve"> </w:t>
            </w:r>
            <w:r w:rsidR="00427A6D" w:rsidRPr="00E56D8B">
              <w:rPr>
                <w:sz w:val="19"/>
                <w:szCs w:val="19"/>
              </w:rPr>
              <w:t xml:space="preserve">(Andres Taklaja, </w:t>
            </w:r>
            <w:r w:rsidR="00CC7B21">
              <w:rPr>
                <w:sz w:val="19"/>
                <w:szCs w:val="19"/>
              </w:rPr>
              <w:t>Estonian Electronics Industries Association</w:t>
            </w:r>
            <w:r w:rsidR="00427A6D" w:rsidRPr="00E56D8B">
              <w:rPr>
                <w:sz w:val="19"/>
                <w:szCs w:val="19"/>
              </w:rPr>
              <w:t>, Rantelon OÜ, Tallinna Te</w:t>
            </w:r>
            <w:r>
              <w:rPr>
                <w:sz w:val="19"/>
                <w:szCs w:val="19"/>
              </w:rPr>
              <w:t>chnical University</w:t>
            </w:r>
            <w:r w:rsidR="00427A6D" w:rsidRPr="00E56D8B">
              <w:rPr>
                <w:sz w:val="19"/>
                <w:szCs w:val="19"/>
              </w:rPr>
              <w:t>)</w:t>
            </w:r>
          </w:p>
        </w:tc>
      </w:tr>
      <w:tr w:rsidR="00DC1579" w:rsidRPr="00E56D8B" w:rsidTr="00C60D1B">
        <w:tc>
          <w:tcPr>
            <w:tcW w:w="1271" w:type="dxa"/>
          </w:tcPr>
          <w:p w:rsidR="00DC1579" w:rsidRPr="00E56D8B" w:rsidRDefault="00DC157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C1579" w:rsidRPr="00E56D8B" w:rsidRDefault="00427A6D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12:30-13:10</w:t>
            </w:r>
          </w:p>
        </w:tc>
        <w:tc>
          <w:tcPr>
            <w:tcW w:w="7087" w:type="dxa"/>
          </w:tcPr>
          <w:p w:rsidR="00DC1579" w:rsidRPr="00E56D8B" w:rsidRDefault="002630F3" w:rsidP="0092124F">
            <w:pPr>
              <w:rPr>
                <w:sz w:val="19"/>
                <w:szCs w:val="19"/>
              </w:rPr>
            </w:pPr>
            <w:r w:rsidRPr="002630F3">
              <w:rPr>
                <w:sz w:val="19"/>
                <w:szCs w:val="19"/>
              </w:rPr>
              <w:t xml:space="preserve">Discussion „Creating business value in cooperation with universities“ </w:t>
            </w:r>
            <w:r w:rsidR="000D5899">
              <w:rPr>
                <w:sz w:val="19"/>
                <w:szCs w:val="19"/>
              </w:rPr>
              <w:t xml:space="preserve">(Iain Jawad, Märt Miljan, </w:t>
            </w:r>
            <w:r w:rsidR="00E56D8B" w:rsidRPr="00E56D8B">
              <w:rPr>
                <w:sz w:val="19"/>
                <w:szCs w:val="19"/>
              </w:rPr>
              <w:t>Andres Taklaja</w:t>
            </w:r>
            <w:r w:rsidR="000D5899">
              <w:rPr>
                <w:sz w:val="19"/>
                <w:szCs w:val="19"/>
              </w:rPr>
              <w:t xml:space="preserve">, </w:t>
            </w:r>
            <w:r w:rsidR="005632B1">
              <w:rPr>
                <w:sz w:val="19"/>
                <w:szCs w:val="19"/>
              </w:rPr>
              <w:t xml:space="preserve">Asmo Vartiainen, </w:t>
            </w:r>
            <w:r w:rsidR="000D5899">
              <w:rPr>
                <w:sz w:val="19"/>
                <w:szCs w:val="19"/>
              </w:rPr>
              <w:t>Kristjan Lepik – Estonian Development Fund</w:t>
            </w:r>
            <w:r w:rsidR="0008116F">
              <w:rPr>
                <w:sz w:val="19"/>
                <w:szCs w:val="19"/>
              </w:rPr>
              <w:t>, moderated by Silver Lätt</w:t>
            </w:r>
            <w:r w:rsidR="00E56D8B" w:rsidRPr="00E56D8B">
              <w:rPr>
                <w:sz w:val="19"/>
                <w:szCs w:val="19"/>
              </w:rPr>
              <w:t>)</w:t>
            </w:r>
          </w:p>
        </w:tc>
      </w:tr>
      <w:tr w:rsidR="00DC1579" w:rsidRPr="00E56D8B" w:rsidTr="00C60D1B">
        <w:tc>
          <w:tcPr>
            <w:tcW w:w="1271" w:type="dxa"/>
          </w:tcPr>
          <w:p w:rsidR="00DC1579" w:rsidRPr="00E56D8B" w:rsidRDefault="00DC157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C1579" w:rsidRPr="00E56D8B" w:rsidRDefault="00E56D8B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13:10-13:30</w:t>
            </w:r>
          </w:p>
        </w:tc>
        <w:tc>
          <w:tcPr>
            <w:tcW w:w="7087" w:type="dxa"/>
          </w:tcPr>
          <w:p w:rsidR="00DC1579" w:rsidRPr="00E56D8B" w:rsidRDefault="002630F3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Coffee break</w:t>
            </w:r>
          </w:p>
        </w:tc>
      </w:tr>
      <w:tr w:rsidR="00DC1579" w:rsidRPr="00E56D8B" w:rsidTr="00C60D1B">
        <w:tc>
          <w:tcPr>
            <w:tcW w:w="1271" w:type="dxa"/>
          </w:tcPr>
          <w:p w:rsidR="00DC1579" w:rsidRPr="00E56D8B" w:rsidRDefault="00DC157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C1579" w:rsidRPr="00E56D8B" w:rsidRDefault="00E56D8B" w:rsidP="0092124F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13:30-14:25</w:t>
            </w:r>
          </w:p>
        </w:tc>
        <w:tc>
          <w:tcPr>
            <w:tcW w:w="7087" w:type="dxa"/>
          </w:tcPr>
          <w:p w:rsidR="00DC1579" w:rsidRPr="00E56D8B" w:rsidRDefault="002630F3" w:rsidP="0092124F">
            <w:pPr>
              <w:rPr>
                <w:sz w:val="19"/>
                <w:szCs w:val="19"/>
              </w:rPr>
            </w:pPr>
            <w:r w:rsidRPr="002630F3">
              <w:rPr>
                <w:sz w:val="19"/>
                <w:szCs w:val="19"/>
              </w:rPr>
              <w:t xml:space="preserve">Enhanced exploitation of research results in Europe - some reflections on Knowledge Transfer </w:t>
            </w:r>
            <w:r w:rsidR="00E56D8B" w:rsidRPr="00E56D8B">
              <w:rPr>
                <w:sz w:val="19"/>
                <w:szCs w:val="19"/>
              </w:rPr>
              <w:t>(Morten Øien, Norwegian University of Science and Technology)</w:t>
            </w:r>
          </w:p>
        </w:tc>
      </w:tr>
      <w:tr w:rsidR="00DC1579" w:rsidRPr="00E56D8B" w:rsidTr="00C60D1B">
        <w:tc>
          <w:tcPr>
            <w:tcW w:w="1271" w:type="dxa"/>
          </w:tcPr>
          <w:p w:rsidR="00DC1579" w:rsidRPr="00E56D8B" w:rsidRDefault="00DC1579" w:rsidP="0092124F">
            <w:pPr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</w:tcPr>
          <w:p w:rsidR="00DC1579" w:rsidRPr="00E56D8B" w:rsidRDefault="00E56D8B" w:rsidP="004D4FAB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14:25-15:</w:t>
            </w:r>
            <w:r w:rsidR="004D4FAB">
              <w:rPr>
                <w:sz w:val="19"/>
                <w:szCs w:val="19"/>
              </w:rPr>
              <w:t>05</w:t>
            </w:r>
          </w:p>
        </w:tc>
        <w:tc>
          <w:tcPr>
            <w:tcW w:w="7087" w:type="dxa"/>
          </w:tcPr>
          <w:p w:rsidR="00DC1579" w:rsidRPr="00E56D8B" w:rsidRDefault="002630F3" w:rsidP="0092124F">
            <w:pPr>
              <w:rPr>
                <w:sz w:val="19"/>
                <w:szCs w:val="19"/>
              </w:rPr>
            </w:pPr>
            <w:r w:rsidRPr="002630F3">
              <w:rPr>
                <w:sz w:val="19"/>
                <w:szCs w:val="19"/>
              </w:rPr>
              <w:t xml:space="preserve">Technology transfer capacity building across Europe </w:t>
            </w:r>
            <w:r w:rsidR="00E56D8B" w:rsidRPr="00E56D8B">
              <w:rPr>
                <w:sz w:val="19"/>
                <w:szCs w:val="19"/>
              </w:rPr>
              <w:t>(Prof Karl Klingsheim, President-Elect of ASTP Proton)</w:t>
            </w:r>
          </w:p>
        </w:tc>
      </w:tr>
      <w:tr w:rsidR="00E56D8B" w:rsidRPr="00E56D8B" w:rsidTr="00C60D1B">
        <w:tc>
          <w:tcPr>
            <w:tcW w:w="1271" w:type="dxa"/>
          </w:tcPr>
          <w:p w:rsidR="00E56D8B" w:rsidRPr="00E56D8B" w:rsidRDefault="002630F3" w:rsidP="009212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Conclusion</w:t>
            </w:r>
          </w:p>
        </w:tc>
        <w:tc>
          <w:tcPr>
            <w:tcW w:w="1276" w:type="dxa"/>
          </w:tcPr>
          <w:p w:rsidR="00E56D8B" w:rsidRPr="00E56D8B" w:rsidRDefault="00E56D8B" w:rsidP="00436819">
            <w:pPr>
              <w:rPr>
                <w:sz w:val="19"/>
                <w:szCs w:val="19"/>
              </w:rPr>
            </w:pPr>
            <w:r w:rsidRPr="00E56D8B">
              <w:rPr>
                <w:sz w:val="19"/>
                <w:szCs w:val="19"/>
              </w:rPr>
              <w:t>15:</w:t>
            </w:r>
            <w:r w:rsidR="00436819">
              <w:rPr>
                <w:sz w:val="19"/>
                <w:szCs w:val="19"/>
              </w:rPr>
              <w:t>05</w:t>
            </w:r>
            <w:r w:rsidRPr="00E56D8B">
              <w:rPr>
                <w:sz w:val="19"/>
                <w:szCs w:val="19"/>
              </w:rPr>
              <w:t>-15:</w:t>
            </w:r>
            <w:r w:rsidR="00436819">
              <w:rPr>
                <w:sz w:val="19"/>
                <w:szCs w:val="19"/>
              </w:rPr>
              <w:t>45</w:t>
            </w:r>
          </w:p>
        </w:tc>
        <w:tc>
          <w:tcPr>
            <w:tcW w:w="7087" w:type="dxa"/>
          </w:tcPr>
          <w:p w:rsidR="00E56D8B" w:rsidRPr="00E56D8B" w:rsidRDefault="000D5899" w:rsidP="000D5899">
            <w:pPr>
              <w:rPr>
                <w:sz w:val="19"/>
                <w:szCs w:val="19"/>
              </w:rPr>
            </w:pPr>
            <w:r w:rsidRPr="000D5899">
              <w:rPr>
                <w:sz w:val="19"/>
                <w:szCs w:val="19"/>
              </w:rPr>
              <w:t xml:space="preserve">Conclusive words: role of intellectual property in cooperation of unversities and entreprises </w:t>
            </w:r>
            <w:r>
              <w:rPr>
                <w:sz w:val="19"/>
                <w:szCs w:val="19"/>
              </w:rPr>
              <w:t xml:space="preserve"> (</w:t>
            </w:r>
            <w:r w:rsidR="00E56D8B" w:rsidRPr="00E56D8B">
              <w:rPr>
                <w:sz w:val="19"/>
                <w:szCs w:val="19"/>
              </w:rPr>
              <w:t xml:space="preserve">Erik Puura, </w:t>
            </w:r>
            <w:r w:rsidR="002630F3">
              <w:rPr>
                <w:sz w:val="19"/>
                <w:szCs w:val="19"/>
              </w:rPr>
              <w:t>University of Tartu</w:t>
            </w:r>
            <w:r>
              <w:rPr>
                <w:sz w:val="19"/>
                <w:szCs w:val="19"/>
              </w:rPr>
              <w:t>, Vice-Rector for Development )</w:t>
            </w:r>
          </w:p>
        </w:tc>
      </w:tr>
    </w:tbl>
    <w:p w:rsidR="001F4542" w:rsidRDefault="001F4542" w:rsidP="00521F4C">
      <w:r>
        <w:rPr>
          <w:noProof/>
          <w:lang w:val="en-US"/>
        </w:rPr>
        <w:drawing>
          <wp:inline distT="0" distB="0" distL="0" distR="0">
            <wp:extent cx="1005840" cy="678496"/>
            <wp:effectExtent l="0" t="0" r="3810" b="7620"/>
            <wp:docPr id="1" name="Picture 1" descr="C:\Users\kadri.raudvere\AppData\Local\Microsoft\Windows\INetCache\Content.Word\norwaygrants_logo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i.raudvere\AppData\Local\Microsoft\Windows\INetCache\Content.Word\norwaygrants_logo_ne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15" cy="6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022111" cy="1127760"/>
            <wp:effectExtent l="0" t="0" r="0" b="0"/>
            <wp:docPr id="2" name="Picture 2" descr="C:\Users\kadri.raudvere\AppData\Local\Microsoft\Windows\INetCache\Content.Word\EU_SocialFund_horison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dri.raudvere\AppData\Local\Microsoft\Windows\INetCache\Content.Word\EU_SocialFund_horisonta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17" cy="114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38" w:rsidRPr="00C9771F">
        <w:rPr>
          <w:noProof/>
          <w:lang w:val="en-US"/>
        </w:rPr>
        <w:drawing>
          <wp:inline distT="0" distB="0" distL="0" distR="0" wp14:anchorId="3FD0DED6" wp14:editId="4B018FA2">
            <wp:extent cx="2705100" cy="1203325"/>
            <wp:effectExtent l="0" t="0" r="0" b="0"/>
            <wp:docPr id="3" name="Picture 3" descr="Y:\1_JUHTIMISSÜSTEEM\Logokasutus\ETA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_JUHTIMISSÜSTEEM\Logokasutus\ETAG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80" cy="120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AC5"/>
    <w:multiLevelType w:val="hybridMultilevel"/>
    <w:tmpl w:val="5434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D7E4E"/>
    <w:multiLevelType w:val="hybridMultilevel"/>
    <w:tmpl w:val="5680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D0B19"/>
    <w:multiLevelType w:val="hybridMultilevel"/>
    <w:tmpl w:val="F8D8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4F"/>
    <w:rsid w:val="000470D1"/>
    <w:rsid w:val="0008116F"/>
    <w:rsid w:val="000B7AD4"/>
    <w:rsid w:val="000D5899"/>
    <w:rsid w:val="000E287D"/>
    <w:rsid w:val="00136DFA"/>
    <w:rsid w:val="001B0176"/>
    <w:rsid w:val="001C3026"/>
    <w:rsid w:val="001F4542"/>
    <w:rsid w:val="00204A57"/>
    <w:rsid w:val="00227203"/>
    <w:rsid w:val="002453A6"/>
    <w:rsid w:val="002630F3"/>
    <w:rsid w:val="002E2C17"/>
    <w:rsid w:val="00305606"/>
    <w:rsid w:val="0036605C"/>
    <w:rsid w:val="003D16A3"/>
    <w:rsid w:val="003D2EA8"/>
    <w:rsid w:val="003F42B7"/>
    <w:rsid w:val="00427A6D"/>
    <w:rsid w:val="00436819"/>
    <w:rsid w:val="00495924"/>
    <w:rsid w:val="004B1A49"/>
    <w:rsid w:val="004D0D57"/>
    <w:rsid w:val="004D4FAB"/>
    <w:rsid w:val="004F5D94"/>
    <w:rsid w:val="00521F4C"/>
    <w:rsid w:val="00523A6C"/>
    <w:rsid w:val="005632B1"/>
    <w:rsid w:val="00570801"/>
    <w:rsid w:val="00581A9A"/>
    <w:rsid w:val="005873E7"/>
    <w:rsid w:val="0067541D"/>
    <w:rsid w:val="007004B9"/>
    <w:rsid w:val="00702221"/>
    <w:rsid w:val="007B603F"/>
    <w:rsid w:val="007E3905"/>
    <w:rsid w:val="00833AA3"/>
    <w:rsid w:val="0086710A"/>
    <w:rsid w:val="00871C60"/>
    <w:rsid w:val="008B3EA0"/>
    <w:rsid w:val="008E5CC5"/>
    <w:rsid w:val="00920FA0"/>
    <w:rsid w:val="0092124F"/>
    <w:rsid w:val="00991933"/>
    <w:rsid w:val="00996D45"/>
    <w:rsid w:val="009A35BD"/>
    <w:rsid w:val="00A205BE"/>
    <w:rsid w:val="00A4525B"/>
    <w:rsid w:val="00A93E69"/>
    <w:rsid w:val="00AE3351"/>
    <w:rsid w:val="00B02B95"/>
    <w:rsid w:val="00B14338"/>
    <w:rsid w:val="00B733F2"/>
    <w:rsid w:val="00BC0E86"/>
    <w:rsid w:val="00C27D0F"/>
    <w:rsid w:val="00C4636F"/>
    <w:rsid w:val="00C60D1B"/>
    <w:rsid w:val="00CC7B21"/>
    <w:rsid w:val="00CF09AB"/>
    <w:rsid w:val="00D961B3"/>
    <w:rsid w:val="00DC1579"/>
    <w:rsid w:val="00E11434"/>
    <w:rsid w:val="00E56D8B"/>
    <w:rsid w:val="00E659DE"/>
    <w:rsid w:val="00EA5D4B"/>
    <w:rsid w:val="00EB0230"/>
    <w:rsid w:val="00F05EBB"/>
    <w:rsid w:val="00F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DEA4-4F0F-4ACB-B425-64CAA70B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4F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30"/>
    <w:pPr>
      <w:ind w:left="720"/>
      <w:contextualSpacing/>
    </w:pPr>
  </w:style>
  <w:style w:type="table" w:styleId="TableGrid">
    <w:name w:val="Table Grid"/>
    <w:basedOn w:val="TableNormal"/>
    <w:uiPriority w:val="39"/>
    <w:rsid w:val="00A9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A7765-F1A2-41A8-8DC9-AC8E9C1C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Raudvere</dc:creator>
  <cp:keywords/>
  <dc:description/>
  <cp:lastModifiedBy>Kadri Raudvere</cp:lastModifiedBy>
  <cp:revision>57</cp:revision>
  <dcterms:created xsi:type="dcterms:W3CDTF">2015-07-13T12:15:00Z</dcterms:created>
  <dcterms:modified xsi:type="dcterms:W3CDTF">2015-09-15T13:24:00Z</dcterms:modified>
</cp:coreProperties>
</file>