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E5B2C" w14:textId="77777777" w:rsidR="007D7990" w:rsidRPr="00B411A4" w:rsidRDefault="007D7990" w:rsidP="007D7990">
      <w:pPr>
        <w:jc w:val="both"/>
        <w:rPr>
          <w:lang w:val="et-EE"/>
        </w:rPr>
      </w:pPr>
    </w:p>
    <w:p w14:paraId="131C8B51" w14:textId="77777777" w:rsidR="007D7990" w:rsidRPr="00B411A4" w:rsidRDefault="007D7990" w:rsidP="007D7990">
      <w:pPr>
        <w:jc w:val="center"/>
        <w:rPr>
          <w:b/>
          <w:sz w:val="36"/>
          <w:lang w:val="et-EE"/>
        </w:rPr>
      </w:pPr>
      <w:r w:rsidRPr="00B411A4">
        <w:rPr>
          <w:b/>
          <w:sz w:val="36"/>
          <w:lang w:val="et-EE"/>
        </w:rPr>
        <w:t>Brüsseli büroo edastatavad üritused</w:t>
      </w:r>
    </w:p>
    <w:p w14:paraId="49195E38" w14:textId="134A5F25" w:rsidR="007D7990" w:rsidRPr="00B411A4" w:rsidRDefault="00C03C8F" w:rsidP="007D7990">
      <w:pPr>
        <w:jc w:val="center"/>
        <w:rPr>
          <w:b/>
          <w:sz w:val="36"/>
          <w:lang w:val="et-EE"/>
        </w:rPr>
      </w:pPr>
      <w:r>
        <w:rPr>
          <w:b/>
          <w:sz w:val="36"/>
          <w:lang w:val="et-EE"/>
        </w:rPr>
        <w:t>J</w:t>
      </w:r>
      <w:r w:rsidR="007D7990">
        <w:rPr>
          <w:b/>
          <w:sz w:val="36"/>
          <w:lang w:val="et-EE"/>
        </w:rPr>
        <w:t>uuni</w:t>
      </w:r>
      <w:r w:rsidR="007D7990" w:rsidRPr="00B411A4">
        <w:rPr>
          <w:b/>
          <w:sz w:val="36"/>
          <w:lang w:val="et-EE"/>
        </w:rPr>
        <w:t xml:space="preserve"> 2016</w:t>
      </w:r>
    </w:p>
    <w:p w14:paraId="6D40623B" w14:textId="77777777" w:rsidR="007D7990" w:rsidRPr="00B411A4" w:rsidRDefault="007D7990" w:rsidP="007D7990">
      <w:pPr>
        <w:jc w:val="both"/>
        <w:rPr>
          <w:lang w:val="et-EE"/>
        </w:rPr>
      </w:pPr>
    </w:p>
    <w:p w14:paraId="5A05741B" w14:textId="77777777" w:rsidR="007D7990" w:rsidRPr="00B411A4" w:rsidRDefault="007D7990" w:rsidP="007D7990">
      <w:pPr>
        <w:jc w:val="both"/>
        <w:rPr>
          <w:lang w:val="et-EE"/>
        </w:rPr>
      </w:pPr>
      <w:r w:rsidRPr="00B411A4">
        <w:rPr>
          <w:lang w:val="et-EE"/>
        </w:rPr>
        <w:t>Ürituste info on lugejate palvel nii eesti kui inglise keeles.</w:t>
      </w:r>
    </w:p>
    <w:p w14:paraId="1E44279F" w14:textId="77777777" w:rsidR="007D7990" w:rsidRPr="00B411A4" w:rsidRDefault="007D7990" w:rsidP="007D7990">
      <w:pPr>
        <w:jc w:val="both"/>
        <w:rPr>
          <w:lang w:val="et-EE"/>
        </w:rPr>
      </w:pPr>
      <w:r w:rsidRPr="00B411A4">
        <w:rPr>
          <w:lang w:val="et-EE"/>
        </w:rPr>
        <w:t xml:space="preserve">Alljärgnevad üritused kajastuvad samuti eestikeelses </w:t>
      </w:r>
      <w:hyperlink r:id="rId8" w:history="1">
        <w:r w:rsidRPr="00B411A4">
          <w:rPr>
            <w:rStyle w:val="Hyperlink"/>
            <w:lang w:val="et-EE"/>
          </w:rPr>
          <w:t>Horisont 2020 kalendris</w:t>
        </w:r>
      </w:hyperlink>
      <w:r w:rsidRPr="00B411A4">
        <w:rPr>
          <w:lang w:val="et-EE"/>
        </w:rPr>
        <w:t>.</w:t>
      </w:r>
    </w:p>
    <w:p w14:paraId="37B0C33F" w14:textId="77777777" w:rsidR="007D7990" w:rsidRPr="00B411A4" w:rsidRDefault="007D7990" w:rsidP="007D7990">
      <w:pPr>
        <w:jc w:val="both"/>
        <w:rPr>
          <w:lang w:val="et-EE"/>
        </w:rPr>
      </w:pPr>
    </w:p>
    <w:p w14:paraId="133F227A" w14:textId="77777777" w:rsidR="007D7990" w:rsidRPr="00B411A4" w:rsidRDefault="007D7990" w:rsidP="007D7990">
      <w:pPr>
        <w:jc w:val="both"/>
        <w:rPr>
          <w:b/>
          <w:sz w:val="28"/>
          <w:lang w:val="et-EE"/>
        </w:rPr>
      </w:pPr>
      <w:r w:rsidRPr="00B411A4">
        <w:rPr>
          <w:b/>
          <w:sz w:val="28"/>
          <w:lang w:val="et-EE"/>
        </w:rPr>
        <w:t>Üldised teadus- ja innovatsiooniüritused</w:t>
      </w:r>
    </w:p>
    <w:p w14:paraId="781A6CF2" w14:textId="77777777" w:rsidR="007D7990" w:rsidRPr="00B411A4" w:rsidRDefault="007D7990" w:rsidP="007D7990">
      <w:pPr>
        <w:jc w:val="both"/>
        <w:rPr>
          <w:lang w:val="et-EE"/>
        </w:rPr>
      </w:pPr>
    </w:p>
    <w:p w14:paraId="28D27CD2" w14:textId="77777777" w:rsidR="007D7990" w:rsidRPr="00B411A4" w:rsidRDefault="007D7990" w:rsidP="007D7990">
      <w:pPr>
        <w:jc w:val="both"/>
        <w:rPr>
          <w:b/>
          <w:lang w:val="et-EE"/>
        </w:rPr>
      </w:pPr>
      <w:r w:rsidRPr="00B411A4">
        <w:rPr>
          <w:b/>
          <w:lang w:val="et-EE"/>
        </w:rPr>
        <w:t>Lingid ELi teadusürituste kalendritele:</w:t>
      </w:r>
    </w:p>
    <w:p w14:paraId="2E0B5656" w14:textId="77777777" w:rsidR="007D7990" w:rsidRPr="00B411A4" w:rsidRDefault="007D7990" w:rsidP="007D7990">
      <w:pPr>
        <w:pStyle w:val="ListParagraph"/>
        <w:numPr>
          <w:ilvl w:val="0"/>
          <w:numId w:val="1"/>
        </w:numPr>
        <w:jc w:val="both"/>
        <w:rPr>
          <w:lang w:val="et-EE"/>
        </w:rPr>
      </w:pPr>
      <w:r w:rsidRPr="00B411A4">
        <w:rPr>
          <w:lang w:val="et-EE"/>
        </w:rPr>
        <w:t xml:space="preserve">Euroopa Komisjoni Teaduse ja Innovatsiooni peadirektoraadi ürituste </w:t>
      </w:r>
      <w:hyperlink r:id="rId9" w:history="1">
        <w:r w:rsidRPr="00B411A4">
          <w:rPr>
            <w:rStyle w:val="Hyperlink"/>
            <w:lang w:val="et-EE"/>
          </w:rPr>
          <w:t>kalender</w:t>
        </w:r>
      </w:hyperlink>
      <w:r w:rsidRPr="00B411A4">
        <w:rPr>
          <w:lang w:val="et-EE"/>
        </w:rPr>
        <w:t xml:space="preserve"> </w:t>
      </w:r>
    </w:p>
    <w:p w14:paraId="03FBF71D" w14:textId="77777777" w:rsidR="007D7990" w:rsidRPr="00B411A4" w:rsidRDefault="007D7990" w:rsidP="007D7990">
      <w:pPr>
        <w:pStyle w:val="ListParagraph"/>
        <w:numPr>
          <w:ilvl w:val="0"/>
          <w:numId w:val="1"/>
        </w:numPr>
        <w:jc w:val="both"/>
        <w:rPr>
          <w:lang w:val="et-EE"/>
        </w:rPr>
      </w:pPr>
      <w:r w:rsidRPr="00B411A4">
        <w:rPr>
          <w:lang w:val="et-EE"/>
        </w:rPr>
        <w:t xml:space="preserve">Euroopa Komisjoni siseturu, tööstuse, ettevõtluse ja VKEde peadirektoraadi ürituste </w:t>
      </w:r>
      <w:hyperlink r:id="rId10" w:history="1">
        <w:r w:rsidRPr="00B411A4">
          <w:rPr>
            <w:rStyle w:val="Hyperlink"/>
            <w:lang w:val="et-EE"/>
          </w:rPr>
          <w:t>kalender</w:t>
        </w:r>
      </w:hyperlink>
    </w:p>
    <w:p w14:paraId="7443CD27" w14:textId="77777777" w:rsidR="007D7990" w:rsidRPr="00B411A4" w:rsidRDefault="007D7990" w:rsidP="007D7990">
      <w:pPr>
        <w:pStyle w:val="ListParagraph"/>
        <w:numPr>
          <w:ilvl w:val="0"/>
          <w:numId w:val="1"/>
        </w:numPr>
        <w:jc w:val="both"/>
        <w:rPr>
          <w:lang w:val="et-EE"/>
        </w:rPr>
      </w:pPr>
      <w:r w:rsidRPr="00B411A4">
        <w:rPr>
          <w:lang w:val="et-EE"/>
        </w:rPr>
        <w:t xml:space="preserve">Euroopa Komisjoni Keskkonna peadirektoraadi ürituste </w:t>
      </w:r>
      <w:hyperlink r:id="rId11" w:history="1">
        <w:r w:rsidRPr="00B411A4">
          <w:rPr>
            <w:rStyle w:val="Hyperlink"/>
            <w:lang w:val="et-EE"/>
          </w:rPr>
          <w:t>kalender</w:t>
        </w:r>
      </w:hyperlink>
      <w:r w:rsidRPr="00B411A4">
        <w:rPr>
          <w:lang w:val="et-EE"/>
        </w:rPr>
        <w:t xml:space="preserve"> </w:t>
      </w:r>
    </w:p>
    <w:p w14:paraId="68224528" w14:textId="77777777" w:rsidR="007D7990" w:rsidRPr="00B411A4" w:rsidRDefault="007D7990" w:rsidP="007D7990">
      <w:pPr>
        <w:pStyle w:val="ListParagraph"/>
        <w:numPr>
          <w:ilvl w:val="0"/>
          <w:numId w:val="1"/>
        </w:numPr>
        <w:jc w:val="both"/>
        <w:rPr>
          <w:lang w:val="et-EE"/>
        </w:rPr>
      </w:pPr>
      <w:r w:rsidRPr="00B411A4">
        <w:rPr>
          <w:lang w:val="et-EE"/>
        </w:rPr>
        <w:t xml:space="preserve">Ingliskeelsed Horisont 2020 </w:t>
      </w:r>
      <w:hyperlink r:id="rId12" w:history="1">
        <w:r w:rsidRPr="00B411A4">
          <w:rPr>
            <w:rStyle w:val="Hyperlink"/>
            <w:lang w:val="et-EE"/>
          </w:rPr>
          <w:t>üritused ja üldine info</w:t>
        </w:r>
      </w:hyperlink>
    </w:p>
    <w:p w14:paraId="3C2B23FD" w14:textId="77777777" w:rsidR="00AF0C7D" w:rsidRPr="00C4442D" w:rsidRDefault="00AF0C7D" w:rsidP="00C4442D">
      <w:pPr>
        <w:jc w:val="both"/>
        <w:rPr>
          <w:lang w:val="et-EE"/>
        </w:rPr>
      </w:pPr>
    </w:p>
    <w:p w14:paraId="5E1065FE" w14:textId="77777777" w:rsidR="007D7990" w:rsidRDefault="007D7990" w:rsidP="007D7990">
      <w:pPr>
        <w:jc w:val="both"/>
        <w:rPr>
          <w:lang w:val="et-EE"/>
        </w:rPr>
      </w:pPr>
    </w:p>
    <w:p w14:paraId="3625AD3F" w14:textId="77777777" w:rsidR="007D7990" w:rsidRDefault="006A67A8" w:rsidP="007D7990">
      <w:pPr>
        <w:jc w:val="both"/>
        <w:rPr>
          <w:b/>
          <w:lang w:val="et-EE"/>
        </w:rPr>
      </w:pPr>
      <w:hyperlink r:id="rId13" w:history="1">
        <w:r w:rsidR="007D7990" w:rsidRPr="00D410CE">
          <w:rPr>
            <w:rStyle w:val="Hyperlink"/>
            <w:b/>
            <w:lang w:val="et-EE"/>
          </w:rPr>
          <w:t>Biomajanduse kolmikheeliks</w:t>
        </w:r>
        <w:r w:rsidR="007D7990">
          <w:rPr>
            <w:rStyle w:val="Hyperlink"/>
            <w:b/>
            <w:lang w:val="et-EE"/>
          </w:rPr>
          <w:t>i</w:t>
        </w:r>
        <w:r w:rsidR="007D7990" w:rsidRPr="00D410CE">
          <w:rPr>
            <w:rStyle w:val="Hyperlink"/>
            <w:b/>
            <w:lang w:val="et-EE"/>
          </w:rPr>
          <w:t xml:space="preserve"> konverents</w:t>
        </w:r>
      </w:hyperlink>
    </w:p>
    <w:p w14:paraId="5E7419E9" w14:textId="77777777" w:rsidR="007D7990" w:rsidRDefault="007D7990" w:rsidP="007D7990">
      <w:pPr>
        <w:jc w:val="both"/>
        <w:rPr>
          <w:lang w:val="et-EE"/>
        </w:rPr>
      </w:pPr>
      <w:r>
        <w:rPr>
          <w:lang w:val="et-EE"/>
        </w:rPr>
        <w:t>19.-20.07.16 Budapest, Ungari</w:t>
      </w:r>
    </w:p>
    <w:p w14:paraId="2712D930" w14:textId="77777777" w:rsidR="007D7990" w:rsidRDefault="007D7990" w:rsidP="007D7990">
      <w:pPr>
        <w:jc w:val="both"/>
        <w:rPr>
          <w:lang w:val="et-EE"/>
        </w:rPr>
      </w:pPr>
      <w:r>
        <w:rPr>
          <w:lang w:val="et-EE"/>
        </w:rPr>
        <w:t>Biomajanduse kolmikheeliksi konverents on üks suuremaid 7. raamprogrammi rahastatud Danube-INCO.NET-i projekti üritusi. Selle peamine eesmärk on toetada ülikoolide, ettevõtete ja valitsuse koostööd (kolmikheeliksi mudel), et parandada sihtriikides biomajanduse partnerluse loomist ja arendamist, lahendada ühiskondlikke probleeme valdkondades nagu toiduga kindlustatus, säästev põllumajandus ja metsandus, veeuuringud, biomajandus ja bioenergia.</w:t>
      </w:r>
    </w:p>
    <w:p w14:paraId="1922BC3D" w14:textId="77777777" w:rsidR="007D7990" w:rsidRDefault="007D7990" w:rsidP="007D7990">
      <w:pPr>
        <w:jc w:val="both"/>
        <w:rPr>
          <w:lang w:val="et-EE"/>
        </w:rPr>
      </w:pPr>
      <w:r>
        <w:rPr>
          <w:lang w:val="et-EE"/>
        </w:rPr>
        <w:t>Esimesel päeval toimub konverents, teise päeva hommikul on partnerlusüritus. Samal ajal konverentsiga toimub Danube-INCO.NET-i neljas töökoda, mille eesmärk on luua uusi makropiirkondlikke partnerlusi biomajanduse arendamiseks.</w:t>
      </w:r>
    </w:p>
    <w:p w14:paraId="649C33AB" w14:textId="77777777" w:rsidR="007D7990" w:rsidRDefault="007D7990" w:rsidP="007D7990">
      <w:pPr>
        <w:jc w:val="both"/>
        <w:rPr>
          <w:lang w:val="et-EE"/>
        </w:rPr>
      </w:pPr>
    </w:p>
    <w:p w14:paraId="57771A36" w14:textId="77777777" w:rsidR="007D7990" w:rsidRPr="00D410CE" w:rsidRDefault="007D7990" w:rsidP="007D7990">
      <w:pPr>
        <w:jc w:val="both"/>
        <w:rPr>
          <w:b/>
          <w:lang w:val="et-EE"/>
        </w:rPr>
      </w:pPr>
      <w:r w:rsidRPr="00D410CE">
        <w:rPr>
          <w:b/>
          <w:lang w:val="et-EE"/>
        </w:rPr>
        <w:t>Triple-Helix Conference on Biobased Economy</w:t>
      </w:r>
    </w:p>
    <w:p w14:paraId="0F356376" w14:textId="77777777" w:rsidR="007D7990" w:rsidRPr="00D410CE" w:rsidRDefault="007D7990" w:rsidP="007D7990">
      <w:pPr>
        <w:jc w:val="both"/>
        <w:rPr>
          <w:lang w:val="et-EE"/>
        </w:rPr>
      </w:pPr>
      <w:r w:rsidRPr="00D410CE">
        <w:rPr>
          <w:lang w:val="et-EE"/>
        </w:rPr>
        <w:t>The “Triple-Helix Conference on Biobased Economy” is one of the major events of the FP7 funded Danube-INCO.NET project. Its main objective is to support the university-business-government cooperation (triple-helix model) to enhance the establishment and development of biobased economy partnerships in the target countries, tackling societal challenges in the field of food security, sustainable agriculture and forestry, water research, biobased economy and bioenergy.</w:t>
      </w:r>
    </w:p>
    <w:p w14:paraId="0E35512E" w14:textId="77777777" w:rsidR="007D7990" w:rsidRDefault="007D7990" w:rsidP="007D7990">
      <w:pPr>
        <w:jc w:val="both"/>
        <w:rPr>
          <w:lang w:val="et-EE"/>
        </w:rPr>
      </w:pPr>
      <w:r w:rsidRPr="00D410CE">
        <w:rPr>
          <w:lang w:val="et-EE"/>
        </w:rPr>
        <w:t>The conference will include a plenary round table and three parallel sessions (on food, materials and environmental technologies and energy) during the first day, while a brokerage event to facilitate matchmaking between researchers, industry and government will be organised in the morning of day 2.</w:t>
      </w:r>
    </w:p>
    <w:p w14:paraId="2E7804BD" w14:textId="77777777" w:rsidR="007D7990" w:rsidRDefault="007D7990" w:rsidP="007D7990">
      <w:pPr>
        <w:jc w:val="both"/>
        <w:rPr>
          <w:lang w:val="et-EE"/>
        </w:rPr>
      </w:pPr>
      <w:r w:rsidRPr="00D410CE">
        <w:rPr>
          <w:lang w:val="et-EE"/>
        </w:rPr>
        <w:t xml:space="preserve">Back to back with the conference, the Danube-INCO.NET 4th Clustering Workshop will be held, aiming at the formation of new macro-regional partnerships towards the development of biobased economy, with particular </w:t>
      </w:r>
      <w:r w:rsidRPr="00D410CE">
        <w:rPr>
          <w:lang w:val="et-EE"/>
        </w:rPr>
        <w:lastRenderedPageBreak/>
        <w:t>focus on linking challenge-oriented research, innovation networks, industry and government. Organizer Regional Centre for Information and Scientific Development - www.rcisd.eu on behalf of Danube-INCO.NET</w:t>
      </w:r>
      <w:r>
        <w:rPr>
          <w:lang w:val="et-EE"/>
        </w:rPr>
        <w:t>.</w:t>
      </w:r>
    </w:p>
    <w:p w14:paraId="4D5A94E3" w14:textId="77777777" w:rsidR="007D7990" w:rsidRPr="00D410CE" w:rsidRDefault="007D7990" w:rsidP="007D7990">
      <w:pPr>
        <w:jc w:val="both"/>
        <w:rPr>
          <w:lang w:val="et-EE"/>
        </w:rPr>
      </w:pPr>
    </w:p>
    <w:p w14:paraId="270E9438" w14:textId="77777777" w:rsidR="007D7990" w:rsidRPr="00B411A4" w:rsidRDefault="007D7990" w:rsidP="007D7990">
      <w:pPr>
        <w:jc w:val="both"/>
        <w:rPr>
          <w:lang w:val="et-EE"/>
        </w:rPr>
      </w:pPr>
    </w:p>
    <w:p w14:paraId="7558F451" w14:textId="77777777" w:rsidR="007D7990" w:rsidRPr="00B411A4" w:rsidRDefault="006A67A8" w:rsidP="007D7990">
      <w:pPr>
        <w:jc w:val="both"/>
        <w:rPr>
          <w:b/>
          <w:lang w:val="et-EE"/>
        </w:rPr>
      </w:pPr>
      <w:hyperlink r:id="rId14" w:history="1">
        <w:r w:rsidR="007D7990" w:rsidRPr="00B411A4">
          <w:rPr>
            <w:rStyle w:val="Hyperlink"/>
            <w:b/>
            <w:lang w:val="et-EE"/>
          </w:rPr>
          <w:t>EuroTeaduse Avatud Foorum</w:t>
        </w:r>
      </w:hyperlink>
    </w:p>
    <w:p w14:paraId="70A1CEAB" w14:textId="77777777" w:rsidR="007D7990" w:rsidRPr="00B411A4" w:rsidRDefault="007D7990" w:rsidP="007D7990">
      <w:pPr>
        <w:jc w:val="both"/>
        <w:rPr>
          <w:lang w:val="et-EE"/>
        </w:rPr>
      </w:pPr>
      <w:r w:rsidRPr="00B411A4">
        <w:rPr>
          <w:lang w:val="et-EE"/>
        </w:rPr>
        <w:t>23.-27.07.16 Manchester, Suurbritannia</w:t>
      </w:r>
    </w:p>
    <w:p w14:paraId="0A827115" w14:textId="77777777" w:rsidR="007D7990" w:rsidRPr="00B411A4" w:rsidRDefault="007D7990" w:rsidP="007D7990">
      <w:pPr>
        <w:jc w:val="both"/>
        <w:rPr>
          <w:lang w:val="et-EE"/>
        </w:rPr>
      </w:pPr>
      <w:r w:rsidRPr="00B411A4">
        <w:rPr>
          <w:lang w:val="et-EE"/>
        </w:rPr>
        <w:t>EuroTeaduse Avatud Foorum on kord kahe aasta jooksul toimuv, üleeuroopaline, üldteaduslik konverents pühendatud teadusuuringutele ja innovatsioonile. Iga konverentsi eesmärk on pakkuda põnevat sisu ja elavat arutelu viimaste uuenduste ja avastuste üle loodus-, humanitaar- ja sotsiaalteadustes.</w:t>
      </w:r>
    </w:p>
    <w:p w14:paraId="4938E8F4" w14:textId="77777777" w:rsidR="007D7990" w:rsidRPr="00B411A4" w:rsidRDefault="007D7990" w:rsidP="007D7990">
      <w:pPr>
        <w:jc w:val="both"/>
        <w:rPr>
          <w:lang w:val="et-EE"/>
        </w:rPr>
      </w:pPr>
      <w:r w:rsidRPr="00B411A4">
        <w:rPr>
          <w:lang w:val="et-EE"/>
        </w:rPr>
        <w:t>Konverents on üks parimaid võimalusi kõigile alates juhtivatest ja varase karjääriga teadlastest, ärimeestest, poliitikutest ja tehnoloogia vahendajatest kuni üldsuseni, et rohkem teada saada, kuidas teadus viib meid edasi.</w:t>
      </w:r>
    </w:p>
    <w:p w14:paraId="274DA691" w14:textId="77777777" w:rsidR="007D7990" w:rsidRPr="00B411A4" w:rsidRDefault="007D7990" w:rsidP="007D7990">
      <w:pPr>
        <w:jc w:val="both"/>
        <w:rPr>
          <w:lang w:val="et-EE"/>
        </w:rPr>
      </w:pPr>
    </w:p>
    <w:p w14:paraId="68FBDEEB" w14:textId="77777777" w:rsidR="007D7990" w:rsidRPr="00B411A4" w:rsidRDefault="007D7990" w:rsidP="007D7990">
      <w:pPr>
        <w:jc w:val="both"/>
        <w:rPr>
          <w:b/>
          <w:lang w:val="et-EE"/>
        </w:rPr>
      </w:pPr>
      <w:r w:rsidRPr="00B411A4">
        <w:rPr>
          <w:b/>
          <w:lang w:val="et-EE"/>
        </w:rPr>
        <w:t>EuroScience Open Forum (ESOF)</w:t>
      </w:r>
    </w:p>
    <w:p w14:paraId="21A3B9D6" w14:textId="77777777" w:rsidR="007D7990" w:rsidRPr="00B411A4" w:rsidRDefault="007D7990" w:rsidP="007D7990">
      <w:pPr>
        <w:jc w:val="both"/>
        <w:rPr>
          <w:lang w:val="et-EE"/>
        </w:rPr>
      </w:pPr>
      <w:r w:rsidRPr="00B411A4">
        <w:rPr>
          <w:lang w:val="et-EE"/>
        </w:rPr>
        <w:t>ESOF is one of the best opportunities for everyone from leading scientists, early careers researchers, business people, policy makers, science and technology communicators to the general public to come together to find out more about how science is helping us advance today.</w:t>
      </w:r>
    </w:p>
    <w:p w14:paraId="211CFFC4" w14:textId="77777777" w:rsidR="007D7990" w:rsidRPr="00B411A4" w:rsidRDefault="007D7990" w:rsidP="007D7990">
      <w:pPr>
        <w:jc w:val="both"/>
        <w:rPr>
          <w:lang w:val="et-EE"/>
        </w:rPr>
      </w:pPr>
      <w:r w:rsidRPr="00B411A4">
        <w:rPr>
          <w:lang w:val="et-EE"/>
        </w:rPr>
        <w:t>The EuroScience Open Forum (ESOF) is a biennial, pan-European, general science conference dedicated to scientific research and innovation. Each conference aims to deliver stimulating content and lively debate around the latest advancements and discoveries in the sciences, humanities and social sciences.</w:t>
      </w:r>
    </w:p>
    <w:p w14:paraId="708CBE71" w14:textId="77777777" w:rsidR="007D7990" w:rsidRDefault="007D7990" w:rsidP="007D7990">
      <w:pPr>
        <w:jc w:val="both"/>
        <w:rPr>
          <w:lang w:val="et-EE"/>
        </w:rPr>
      </w:pPr>
    </w:p>
    <w:p w14:paraId="6272F6C0" w14:textId="77777777" w:rsidR="007D7990" w:rsidRPr="00B411A4" w:rsidRDefault="007D7990" w:rsidP="007D7990">
      <w:pPr>
        <w:jc w:val="both"/>
        <w:rPr>
          <w:lang w:val="et-EE"/>
        </w:rPr>
      </w:pPr>
    </w:p>
    <w:p w14:paraId="6F710DC5" w14:textId="77777777" w:rsidR="007D7990" w:rsidRPr="00B411A4" w:rsidRDefault="006A67A8" w:rsidP="007D7990">
      <w:pPr>
        <w:jc w:val="both"/>
        <w:rPr>
          <w:b/>
          <w:lang w:val="et-EE"/>
        </w:rPr>
      </w:pPr>
      <w:hyperlink r:id="rId15" w:history="1">
        <w:r w:rsidR="007D7990" w:rsidRPr="00B411A4">
          <w:rPr>
            <w:rStyle w:val="Hyperlink"/>
            <w:b/>
            <w:lang w:val="et-EE"/>
          </w:rPr>
          <w:t>Horisont 2020 infopäev “Kliimameetmed, keskkond, ressursitõhusus ja toorained”</w:t>
        </w:r>
      </w:hyperlink>
    </w:p>
    <w:p w14:paraId="5F2A3F97" w14:textId="77777777" w:rsidR="007D7990" w:rsidRPr="00B411A4" w:rsidRDefault="007D7990" w:rsidP="007D7990">
      <w:pPr>
        <w:jc w:val="both"/>
        <w:rPr>
          <w:rFonts w:cs="Cambria"/>
          <w:color w:val="191919"/>
          <w:lang w:val="et-EE"/>
        </w:rPr>
      </w:pPr>
      <w:r w:rsidRPr="00B411A4">
        <w:rPr>
          <w:rFonts w:cs="Cambria"/>
          <w:color w:val="191919"/>
          <w:lang w:val="et-EE"/>
        </w:rPr>
        <w:t>14.09.16 Brüssel, Belgia</w:t>
      </w:r>
    </w:p>
    <w:p w14:paraId="72D67BF6" w14:textId="1F469E8E" w:rsidR="007D7990" w:rsidRPr="00B411A4" w:rsidRDefault="007D7990" w:rsidP="007D7990">
      <w:pPr>
        <w:jc w:val="both"/>
        <w:rPr>
          <w:rFonts w:cs="Cambria"/>
          <w:color w:val="191919"/>
          <w:lang w:val="et-EE"/>
        </w:rPr>
      </w:pPr>
      <w:r w:rsidRPr="00B411A4">
        <w:rPr>
          <w:rFonts w:cs="Cambria"/>
          <w:color w:val="191919"/>
          <w:lang w:val="et-EE"/>
        </w:rPr>
        <w:t xml:space="preserve">Euroopa Komisjon korraldab infopäeva, et esitada 2017. aasta taotlusvoore Horisont 2020 Ühiskonnaprobleemid 5 valdkonnas “Kliimameetmed, keskkond, ressursitõhusus ja toorained”. Euroopa Liidu Charlemagne’i hoones toimuvale üritusele on oodatud esindajad teaduskogukonnast, äri- ja avalikust sektorist. </w:t>
      </w:r>
    </w:p>
    <w:p w14:paraId="295E9317" w14:textId="77777777" w:rsidR="007D7990" w:rsidRPr="00B411A4" w:rsidRDefault="007D7990" w:rsidP="007D7990">
      <w:pPr>
        <w:jc w:val="both"/>
        <w:rPr>
          <w:rFonts w:cs="Cambria"/>
          <w:color w:val="191919"/>
          <w:lang w:val="et-EE"/>
        </w:rPr>
      </w:pPr>
    </w:p>
    <w:p w14:paraId="2C3DA39C" w14:textId="77777777" w:rsidR="007D7990" w:rsidRPr="00B411A4" w:rsidRDefault="007D7990" w:rsidP="007D7990">
      <w:pPr>
        <w:jc w:val="both"/>
        <w:rPr>
          <w:rFonts w:cs="Cambria"/>
          <w:b/>
          <w:color w:val="191919"/>
          <w:lang w:val="et-EE"/>
        </w:rPr>
      </w:pPr>
      <w:r w:rsidRPr="00B411A4">
        <w:rPr>
          <w:rFonts w:cs="Cambria"/>
          <w:b/>
          <w:color w:val="191919"/>
          <w:lang w:val="et-EE"/>
        </w:rPr>
        <w:t>Horizon 2020 Information Day: Climate Action, Environment, Resource Efficiency &amp; Raw Materials</w:t>
      </w:r>
    </w:p>
    <w:p w14:paraId="53BA71BC" w14:textId="77777777" w:rsidR="007D7990" w:rsidRPr="00B411A4" w:rsidRDefault="007D7990" w:rsidP="007D7990">
      <w:pPr>
        <w:jc w:val="both"/>
        <w:rPr>
          <w:rFonts w:cs="Cambria"/>
          <w:color w:val="191919"/>
          <w:lang w:val="et-EE"/>
        </w:rPr>
      </w:pPr>
      <w:r w:rsidRPr="00B411A4">
        <w:rPr>
          <w:rFonts w:cs="Cambria"/>
          <w:color w:val="191919"/>
          <w:lang w:val="et-EE"/>
        </w:rPr>
        <w:t>The European Commission is organising an Information Day to present the 2017 calls for proposals of Horizon 2020's Societal Challenge 5 "Climate Action, Environment, Resource Efficiency and Raw Materials".</w:t>
      </w:r>
    </w:p>
    <w:p w14:paraId="32AA1FE0" w14:textId="77777777" w:rsidR="007D7990" w:rsidRDefault="007D7990" w:rsidP="007D7990">
      <w:pPr>
        <w:jc w:val="both"/>
        <w:rPr>
          <w:rFonts w:cs="Cambria"/>
          <w:color w:val="191919"/>
          <w:lang w:val="et-EE"/>
        </w:rPr>
      </w:pPr>
      <w:r w:rsidRPr="00B411A4">
        <w:rPr>
          <w:rFonts w:cs="Cambria"/>
          <w:color w:val="191919"/>
          <w:lang w:val="et-EE"/>
        </w:rPr>
        <w:t>Representatives of the research community, business, and public authorities are invited to join the event on Wednesday, 14 September 2016 in the European Commission's Charlemagne building.</w:t>
      </w:r>
    </w:p>
    <w:p w14:paraId="43255627" w14:textId="77777777" w:rsidR="00AA1A36" w:rsidRDefault="00AA1A36" w:rsidP="007D7990">
      <w:pPr>
        <w:jc w:val="both"/>
        <w:rPr>
          <w:rFonts w:cs="Cambria"/>
          <w:color w:val="191919"/>
          <w:lang w:val="et-EE"/>
        </w:rPr>
      </w:pPr>
    </w:p>
    <w:p w14:paraId="387B74F6" w14:textId="77777777" w:rsidR="00D15521" w:rsidRDefault="00D15521" w:rsidP="007D7990">
      <w:pPr>
        <w:jc w:val="both"/>
        <w:rPr>
          <w:rFonts w:cs="Cambria"/>
          <w:color w:val="191919"/>
          <w:lang w:val="et-EE"/>
        </w:rPr>
      </w:pPr>
    </w:p>
    <w:p w14:paraId="79211996" w14:textId="77777777" w:rsidR="00752E39" w:rsidRDefault="006A67A8" w:rsidP="007D7990">
      <w:pPr>
        <w:jc w:val="both"/>
        <w:rPr>
          <w:rFonts w:cs="Cambria"/>
          <w:b/>
          <w:color w:val="191919"/>
          <w:lang w:val="et-EE"/>
        </w:rPr>
      </w:pPr>
      <w:hyperlink r:id="rId16" w:history="1">
        <w:r w:rsidR="00752E39" w:rsidRPr="00752E39">
          <w:rPr>
            <w:rStyle w:val="Hyperlink"/>
            <w:rFonts w:cs="Cambria"/>
            <w:b/>
            <w:lang w:val="et-EE"/>
          </w:rPr>
          <w:t>Horisont 2020 infopäev “Tark, keskkonnahoidlik ja integreeritud transport”</w:t>
        </w:r>
      </w:hyperlink>
    </w:p>
    <w:p w14:paraId="2A3A8C97" w14:textId="05DF99F7" w:rsidR="00AA1A36" w:rsidRPr="00B411A4" w:rsidRDefault="00AA1A36" w:rsidP="007D7990">
      <w:pPr>
        <w:jc w:val="both"/>
        <w:rPr>
          <w:rFonts w:cs="Cambria"/>
          <w:color w:val="191919"/>
          <w:lang w:val="et-EE"/>
        </w:rPr>
      </w:pPr>
      <w:r>
        <w:rPr>
          <w:rFonts w:cs="Cambria"/>
          <w:color w:val="191919"/>
          <w:lang w:val="et-EE"/>
        </w:rPr>
        <w:t>28.09.16 Brüssel, Belgia</w:t>
      </w:r>
    </w:p>
    <w:p w14:paraId="4395A167" w14:textId="6F8CBB2F" w:rsidR="007D7990" w:rsidRDefault="002A31FB" w:rsidP="007D7990">
      <w:pPr>
        <w:jc w:val="both"/>
        <w:rPr>
          <w:rFonts w:cs="Cambria"/>
          <w:color w:val="191919"/>
          <w:lang w:val="et-EE"/>
        </w:rPr>
      </w:pPr>
      <w:r>
        <w:rPr>
          <w:rFonts w:cs="Cambria"/>
          <w:color w:val="191919"/>
          <w:lang w:val="et-EE"/>
        </w:rPr>
        <w:t xml:space="preserve">Infopäev on suunatud potentsiaalsetele Horisont 2020 valdkonna “Tark, keskkonnahoidlik ja integreeritud transport” taotlejatele. </w:t>
      </w:r>
      <w:r w:rsidR="00C6689E">
        <w:rPr>
          <w:rFonts w:cs="Cambria"/>
          <w:color w:val="191919"/>
          <w:lang w:val="et-EE"/>
        </w:rPr>
        <w:t xml:space="preserve">Ettekanded käsitlevad </w:t>
      </w:r>
      <w:r w:rsidR="00B043A9">
        <w:rPr>
          <w:rFonts w:cs="Cambria"/>
          <w:color w:val="191919"/>
          <w:lang w:val="et-EE"/>
        </w:rPr>
        <w:t xml:space="preserve">taotluse menetlusprotsesse, </w:t>
      </w:r>
      <w:r w:rsidR="00C6689E">
        <w:rPr>
          <w:rFonts w:cs="Cambria"/>
          <w:color w:val="191919"/>
          <w:lang w:val="et-EE"/>
        </w:rPr>
        <w:t>taotlusvoorude teemasid</w:t>
      </w:r>
      <w:r w:rsidR="00B043A9">
        <w:rPr>
          <w:rFonts w:cs="Cambria"/>
          <w:color w:val="191919"/>
          <w:lang w:val="et-EE"/>
        </w:rPr>
        <w:t xml:space="preserve"> ja muud </w:t>
      </w:r>
      <w:r w:rsidR="00C6689E">
        <w:rPr>
          <w:rFonts w:cs="Cambria"/>
          <w:color w:val="191919"/>
          <w:lang w:val="et-EE"/>
        </w:rPr>
        <w:t>detailset informatsiooni.</w:t>
      </w:r>
      <w:r w:rsidR="00B043A9">
        <w:rPr>
          <w:rFonts w:cs="Cambria"/>
          <w:color w:val="191919"/>
          <w:lang w:val="et-EE"/>
        </w:rPr>
        <w:t xml:space="preserve"> Pärastlõunal toimub partnerlusüritus. </w:t>
      </w:r>
    </w:p>
    <w:p w14:paraId="6E223F9E" w14:textId="77777777" w:rsidR="00752E39" w:rsidRDefault="00752E39" w:rsidP="007D7990">
      <w:pPr>
        <w:jc w:val="both"/>
        <w:rPr>
          <w:rFonts w:cs="Cambria"/>
          <w:color w:val="191919"/>
          <w:lang w:val="et-EE"/>
        </w:rPr>
      </w:pPr>
    </w:p>
    <w:p w14:paraId="32EF74A7" w14:textId="77777777" w:rsidR="00752E39" w:rsidRPr="00B411A4" w:rsidRDefault="00752E39" w:rsidP="007D7990">
      <w:pPr>
        <w:jc w:val="both"/>
        <w:rPr>
          <w:rFonts w:cs="Cambria"/>
          <w:color w:val="191919"/>
          <w:lang w:val="et-EE"/>
        </w:rPr>
      </w:pPr>
    </w:p>
    <w:p w14:paraId="5E5DBBC4" w14:textId="70635A7C" w:rsidR="007D7990" w:rsidRPr="001C4795" w:rsidRDefault="001C4795" w:rsidP="007D7990">
      <w:pPr>
        <w:jc w:val="both"/>
        <w:rPr>
          <w:rFonts w:cs="Cambria"/>
          <w:b/>
          <w:color w:val="191919"/>
          <w:lang w:val="et-EE"/>
        </w:rPr>
      </w:pPr>
      <w:r w:rsidRPr="001C4795">
        <w:rPr>
          <w:rFonts w:cs="Cambria"/>
          <w:b/>
          <w:color w:val="191919"/>
          <w:lang w:val="et-EE"/>
        </w:rPr>
        <w:t>2016 Information Day on the Horizon 2020 'Smart, green and integrated transport'</w:t>
      </w:r>
    </w:p>
    <w:p w14:paraId="41D4AF9C" w14:textId="77777777" w:rsidR="00B043A9" w:rsidRPr="00B043A9" w:rsidRDefault="00B043A9" w:rsidP="00B043A9">
      <w:pPr>
        <w:widowControl w:val="0"/>
        <w:autoSpaceDE w:val="0"/>
        <w:autoSpaceDN w:val="0"/>
        <w:adjustRightInd w:val="0"/>
        <w:jc w:val="both"/>
        <w:rPr>
          <w:rFonts w:cs="Verdana"/>
        </w:rPr>
      </w:pPr>
      <w:r w:rsidRPr="00B043A9">
        <w:rPr>
          <w:rFonts w:cs="Verdana"/>
        </w:rPr>
        <w:t xml:space="preserve">The </w:t>
      </w:r>
      <w:hyperlink r:id="rId17" w:history="1">
        <w:r w:rsidRPr="00B043A9">
          <w:rPr>
            <w:rFonts w:cs="Verdana"/>
            <w:bCs/>
          </w:rPr>
          <w:t>information day</w:t>
        </w:r>
      </w:hyperlink>
      <w:r w:rsidRPr="00B043A9">
        <w:rPr>
          <w:rFonts w:cs="Verdana"/>
        </w:rPr>
        <w:t xml:space="preserve"> addresses potential applicants to the Horizon 2020 'Smart, green and integrated transport' calls for project proposals under the 2016-2017 Work programme.</w:t>
      </w:r>
    </w:p>
    <w:p w14:paraId="2E932815" w14:textId="1761D575" w:rsidR="001C4795" w:rsidRDefault="00B043A9" w:rsidP="00B043A9">
      <w:pPr>
        <w:jc w:val="both"/>
        <w:rPr>
          <w:rFonts w:cs="Cambria"/>
          <w:color w:val="191919"/>
          <w:lang w:val="et-EE"/>
        </w:rPr>
      </w:pPr>
      <w:r w:rsidRPr="00B043A9">
        <w:rPr>
          <w:rFonts w:cs="Verdana"/>
        </w:rPr>
        <w:t>Presentations will cover the various topics open for submission and the application procedure, as well as provide detailed information on the calls.  </w:t>
      </w:r>
      <w:r w:rsidRPr="00B043A9">
        <w:rPr>
          <w:rFonts w:cs="Cambria"/>
          <w:color w:val="191919"/>
          <w:lang w:val="et-EE"/>
        </w:rPr>
        <w:t>A brokerage event will take place in the afternoon.</w:t>
      </w:r>
    </w:p>
    <w:p w14:paraId="5E7569CB" w14:textId="77777777" w:rsidR="001C4795" w:rsidRDefault="001C4795" w:rsidP="007D7990">
      <w:pPr>
        <w:jc w:val="both"/>
        <w:rPr>
          <w:rFonts w:cs="Cambria"/>
          <w:color w:val="191919"/>
          <w:lang w:val="et-EE"/>
        </w:rPr>
      </w:pPr>
    </w:p>
    <w:p w14:paraId="7342C9D2" w14:textId="77777777" w:rsidR="00D15521" w:rsidRPr="00B411A4" w:rsidRDefault="00D15521" w:rsidP="007D7990">
      <w:pPr>
        <w:jc w:val="both"/>
        <w:rPr>
          <w:rFonts w:cs="Cambria"/>
          <w:color w:val="191919"/>
          <w:lang w:val="et-EE"/>
        </w:rPr>
      </w:pPr>
    </w:p>
    <w:p w14:paraId="4CF935C1" w14:textId="77777777" w:rsidR="007D7990" w:rsidRPr="00B411A4" w:rsidRDefault="006A67A8" w:rsidP="007D7990">
      <w:pPr>
        <w:jc w:val="both"/>
        <w:rPr>
          <w:rFonts w:cs="Cambria"/>
          <w:b/>
          <w:color w:val="191919"/>
          <w:lang w:val="et-EE"/>
        </w:rPr>
      </w:pPr>
      <w:hyperlink r:id="rId18" w:history="1">
        <w:r w:rsidR="007D7990" w:rsidRPr="00B411A4">
          <w:rPr>
            <w:rStyle w:val="Hyperlink"/>
            <w:rFonts w:cs="Cambria"/>
            <w:b/>
            <w:lang w:val="et-EE"/>
          </w:rPr>
          <w:t>2. rahvusvaheline konverents valitsuse teaduslikust nõustamisest</w:t>
        </w:r>
      </w:hyperlink>
    </w:p>
    <w:p w14:paraId="0F900801" w14:textId="77777777" w:rsidR="007D7990" w:rsidRPr="00B411A4" w:rsidRDefault="007D7990" w:rsidP="007D7990">
      <w:pPr>
        <w:jc w:val="both"/>
        <w:rPr>
          <w:rFonts w:cs="Cambria"/>
          <w:color w:val="191919"/>
          <w:lang w:val="et-EE"/>
        </w:rPr>
      </w:pPr>
      <w:r w:rsidRPr="00B411A4">
        <w:rPr>
          <w:rFonts w:cs="Cambria"/>
          <w:color w:val="191919"/>
          <w:lang w:val="et-EE"/>
        </w:rPr>
        <w:t>29.-30.09.16 Brüssel, Belgia</w:t>
      </w:r>
    </w:p>
    <w:p w14:paraId="238FCE81" w14:textId="77777777" w:rsidR="007D7990" w:rsidRPr="00B411A4" w:rsidRDefault="007D7990" w:rsidP="007D7990">
      <w:pPr>
        <w:jc w:val="both"/>
        <w:rPr>
          <w:rFonts w:cs="Cambria"/>
          <w:color w:val="191919"/>
          <w:lang w:val="et-EE"/>
        </w:rPr>
      </w:pPr>
      <w:r w:rsidRPr="00B411A4">
        <w:rPr>
          <w:rFonts w:cs="Cambria"/>
          <w:color w:val="191919"/>
          <w:lang w:val="et-EE"/>
        </w:rPr>
        <w:t>Euroopa Komisjon ja rahvusvahelise valitsuse t</w:t>
      </w:r>
      <w:r>
        <w:rPr>
          <w:rFonts w:cs="Cambria"/>
          <w:color w:val="191919"/>
          <w:lang w:val="et-EE"/>
        </w:rPr>
        <w:t xml:space="preserve">eadusliku nõustamise võrgustik </w:t>
      </w:r>
      <w:r w:rsidRPr="00B411A4">
        <w:rPr>
          <w:rFonts w:cs="Cambria"/>
          <w:color w:val="191919"/>
          <w:lang w:val="et-EE"/>
        </w:rPr>
        <w:t xml:space="preserve">(INGSA) korraldavad kahepäevase konverentsi Euroopa Komisjoni Charlemagne’i hoones, mis toob kokku kriitiliste, globaalsete teemadega seotud teadusliku nõustamise tarbijad ja pakkujad. Poliitikakujundajad, </w:t>
      </w:r>
      <w:r>
        <w:rPr>
          <w:rFonts w:cs="Cambria"/>
          <w:color w:val="191919"/>
          <w:lang w:val="et-EE"/>
        </w:rPr>
        <w:t>juhtivad erialatöötajad, teadlased ja teised sidusrühmad, kes tegelevad valitsusele pakutava teadusliku nõustamise valdkonnaga, uurivad põhimõtteid ja tavasid erinevates praegustes ja keerulistes poliitika kontekstides. Rahvusvahelisele kogukonnale esitatakse ka Komisjoni Teaduslikku nõuandvat mehhanismi. Konverentsi eesmärk on astuda suur samm selle poole, et vastata Maailma teadusfoorumi 2015. aasta deklaratsioonis esitatud väljakutsele.</w:t>
      </w:r>
    </w:p>
    <w:p w14:paraId="5EF1F0EB" w14:textId="77777777" w:rsidR="007D7990" w:rsidRPr="00B411A4" w:rsidRDefault="007D7990" w:rsidP="007D7990">
      <w:pPr>
        <w:jc w:val="both"/>
        <w:rPr>
          <w:rFonts w:cs="Cambria"/>
          <w:color w:val="191919"/>
          <w:lang w:val="et-EE"/>
        </w:rPr>
      </w:pPr>
    </w:p>
    <w:p w14:paraId="02B46135" w14:textId="77777777" w:rsidR="007D7990" w:rsidRPr="00B411A4" w:rsidRDefault="007D7990" w:rsidP="007D7990">
      <w:pPr>
        <w:jc w:val="both"/>
        <w:rPr>
          <w:rFonts w:cs="Cambria"/>
          <w:b/>
          <w:color w:val="191919"/>
          <w:lang w:val="et-EE"/>
        </w:rPr>
      </w:pPr>
      <w:r w:rsidRPr="00B411A4">
        <w:rPr>
          <w:rFonts w:cs="Cambria"/>
          <w:b/>
          <w:color w:val="191919"/>
          <w:lang w:val="et-EE"/>
        </w:rPr>
        <w:t>2nd International Conference on Science Advice to Government</w:t>
      </w:r>
    </w:p>
    <w:p w14:paraId="5D01EF11" w14:textId="77777777" w:rsidR="007D7990" w:rsidRPr="00B411A4" w:rsidRDefault="007D7990" w:rsidP="007D7990">
      <w:pPr>
        <w:jc w:val="both"/>
        <w:rPr>
          <w:rFonts w:cs="Cambria"/>
          <w:color w:val="191919"/>
          <w:lang w:val="et-EE"/>
        </w:rPr>
      </w:pPr>
      <w:r w:rsidRPr="00B411A4">
        <w:rPr>
          <w:rFonts w:cs="Cambria"/>
          <w:color w:val="191919"/>
          <w:lang w:val="et-EE"/>
        </w:rPr>
        <w:t>The International Network for Government Science Advice (INGSA) and the European Commission will hold the 2nd International Conference on Science Advice to Government in Brussels, Belgium on 29-30 September 2016.</w:t>
      </w:r>
    </w:p>
    <w:p w14:paraId="2E3D3D97" w14:textId="77777777" w:rsidR="007D7990" w:rsidRPr="00B411A4" w:rsidRDefault="007D7990" w:rsidP="007D7990">
      <w:pPr>
        <w:jc w:val="both"/>
        <w:rPr>
          <w:rFonts w:cs="Cambria"/>
          <w:color w:val="191919"/>
          <w:lang w:val="et-EE"/>
        </w:rPr>
      </w:pPr>
      <w:r w:rsidRPr="00B411A4">
        <w:rPr>
          <w:rFonts w:cs="Cambria"/>
          <w:color w:val="191919"/>
          <w:lang w:val="et-EE"/>
        </w:rPr>
        <w:t>Jointly organised by the European Commission and the International Network for Government Science Advice (INGSA), the conference will bring together users and providers of scientific advice on critical, global issues. Policy-makers, leading practitioners and scholars in the field of science advice to governments, as well as other stakeholders, will explore principles and practices in a variety of current and challenging policy contexts. It will also present the new Scientific Advice Mechanism of the European Commission to the international community. Through keynote lectures and plenary discussions and topical parallel sessions, the conference aims to take a major step towards responding to the challenge best articulated by the World Science Forum Declaration of 2015.</w:t>
      </w:r>
    </w:p>
    <w:p w14:paraId="7E708F3C" w14:textId="77777777" w:rsidR="007D7990" w:rsidRDefault="007D7990" w:rsidP="007D7990">
      <w:pPr>
        <w:jc w:val="both"/>
        <w:rPr>
          <w:rFonts w:cs="Cambria"/>
          <w:color w:val="191919"/>
          <w:lang w:val="et-EE"/>
        </w:rPr>
      </w:pPr>
    </w:p>
    <w:p w14:paraId="64456FED" w14:textId="77777777" w:rsidR="00D15521" w:rsidRDefault="00D15521" w:rsidP="007D7990">
      <w:pPr>
        <w:jc w:val="both"/>
        <w:rPr>
          <w:rFonts w:cs="Cambria"/>
          <w:color w:val="191919"/>
          <w:lang w:val="et-EE"/>
        </w:rPr>
      </w:pPr>
    </w:p>
    <w:p w14:paraId="0B452A76" w14:textId="77777777" w:rsidR="00C4442D" w:rsidRDefault="006A67A8" w:rsidP="007D7990">
      <w:pPr>
        <w:jc w:val="both"/>
        <w:rPr>
          <w:rFonts w:cs="Cambria"/>
          <w:b/>
          <w:color w:val="191919"/>
          <w:lang w:val="et-EE"/>
        </w:rPr>
      </w:pPr>
      <w:hyperlink r:id="rId19" w:history="1">
        <w:r w:rsidR="00C4442D" w:rsidRPr="00C4442D">
          <w:rPr>
            <w:rStyle w:val="Hyperlink"/>
            <w:rFonts w:cs="Cambria"/>
            <w:b/>
            <w:lang w:val="et-EE"/>
          </w:rPr>
          <w:t>Iga-aastane konverents “Vee füüsika, keemia ja bioloogia”</w:t>
        </w:r>
      </w:hyperlink>
    </w:p>
    <w:p w14:paraId="2B18D712" w14:textId="777A95BB" w:rsidR="00C4442D" w:rsidRPr="00C4442D" w:rsidRDefault="00C4442D" w:rsidP="007D7990">
      <w:pPr>
        <w:jc w:val="both"/>
        <w:rPr>
          <w:rFonts w:cs="Cambria"/>
          <w:color w:val="191919"/>
          <w:lang w:val="et-EE"/>
        </w:rPr>
      </w:pPr>
      <w:r>
        <w:rPr>
          <w:rFonts w:cs="Cambria"/>
          <w:color w:val="191919"/>
          <w:lang w:val="et-EE"/>
        </w:rPr>
        <w:t>06.-09.10.16 Sofia, Bulgaaria</w:t>
      </w:r>
    </w:p>
    <w:p w14:paraId="3B262B54" w14:textId="299EB2FE" w:rsidR="00C4442D" w:rsidRDefault="00650972" w:rsidP="007D7990">
      <w:pPr>
        <w:jc w:val="both"/>
        <w:rPr>
          <w:rFonts w:cs="Cambria"/>
          <w:color w:val="191919"/>
          <w:lang w:val="et-EE"/>
        </w:rPr>
      </w:pPr>
      <w:r>
        <w:rPr>
          <w:rFonts w:cs="Cambria"/>
          <w:color w:val="191919"/>
          <w:lang w:val="et-EE"/>
        </w:rPr>
        <w:t>150 inimest mahutav veeteemaline konverents “Vee füüsika, keemia ja bioloogia” peetakse 2016. aastal Sofias, kuhu oodatakse esindajaid ülikoolidest, kaubandusettevõtetest ja mujalt.</w:t>
      </w:r>
    </w:p>
    <w:p w14:paraId="1B26F291" w14:textId="77777777" w:rsidR="002329E4" w:rsidRDefault="002329E4" w:rsidP="007D7990">
      <w:pPr>
        <w:jc w:val="both"/>
        <w:rPr>
          <w:rFonts w:cs="Cambria"/>
          <w:color w:val="191919"/>
          <w:lang w:val="et-EE"/>
        </w:rPr>
      </w:pPr>
    </w:p>
    <w:p w14:paraId="28030AB6" w14:textId="0EB424FB" w:rsidR="00C4442D" w:rsidRPr="00C4442D" w:rsidRDefault="00C4442D" w:rsidP="007D7990">
      <w:pPr>
        <w:jc w:val="both"/>
        <w:rPr>
          <w:rFonts w:cs="Cambria"/>
          <w:b/>
          <w:color w:val="191919"/>
          <w:lang w:val="et-EE"/>
        </w:rPr>
      </w:pPr>
      <w:r w:rsidRPr="00C4442D">
        <w:rPr>
          <w:rFonts w:cs="Cambria"/>
          <w:b/>
          <w:color w:val="191919"/>
          <w:lang w:val="et-EE"/>
        </w:rPr>
        <w:t>Annual conference on "Physics, Chemistry and Biology of Water"</w:t>
      </w:r>
    </w:p>
    <w:p w14:paraId="4258FF2C" w14:textId="1270ADDF" w:rsidR="00C4442D" w:rsidRDefault="00650972" w:rsidP="00650972">
      <w:pPr>
        <w:jc w:val="both"/>
        <w:rPr>
          <w:rFonts w:cs="Cambria"/>
          <w:color w:val="191919"/>
          <w:lang w:val="et-EE"/>
        </w:rPr>
      </w:pPr>
      <w:r w:rsidRPr="00650972">
        <w:rPr>
          <w:rFonts w:cs="Cambria"/>
          <w:color w:val="191919"/>
          <w:lang w:val="et-EE"/>
        </w:rPr>
        <w:t xml:space="preserve">11th Annual </w:t>
      </w:r>
      <w:r>
        <w:rPr>
          <w:rFonts w:cs="Cambria"/>
          <w:color w:val="191919"/>
          <w:lang w:val="et-EE"/>
        </w:rPr>
        <w:t xml:space="preserve">Water Сonference will be held on </w:t>
      </w:r>
      <w:r w:rsidRPr="00650972">
        <w:rPr>
          <w:rFonts w:cs="Cambria"/>
          <w:color w:val="191919"/>
          <w:lang w:val="et-EE"/>
        </w:rPr>
        <w:t>October</w:t>
      </w:r>
      <w:r>
        <w:rPr>
          <w:rFonts w:cs="Cambria"/>
          <w:color w:val="191919"/>
          <w:lang w:val="et-EE"/>
        </w:rPr>
        <w:t xml:space="preserve"> 6st - 9th 2016, at t</w:t>
      </w:r>
      <w:r w:rsidRPr="00650972">
        <w:rPr>
          <w:rFonts w:cs="Cambria"/>
          <w:color w:val="191919"/>
          <w:lang w:val="et-EE"/>
        </w:rPr>
        <w:t xml:space="preserve">he Government Congress Center, Sofia, Bulgaria. The number of participants - 150 people </w:t>
      </w:r>
      <w:r>
        <w:rPr>
          <w:rFonts w:cs="Cambria"/>
          <w:color w:val="191919"/>
          <w:lang w:val="et-EE"/>
        </w:rPr>
        <w:t>maximum.</w:t>
      </w:r>
    </w:p>
    <w:p w14:paraId="56E3D401" w14:textId="77777777" w:rsidR="00D15521" w:rsidRDefault="00D15521" w:rsidP="007D7990">
      <w:pPr>
        <w:jc w:val="both"/>
        <w:rPr>
          <w:rFonts w:cs="Cambria"/>
          <w:color w:val="191919"/>
          <w:lang w:val="et-EE"/>
        </w:rPr>
      </w:pPr>
    </w:p>
    <w:p w14:paraId="7D48FC55" w14:textId="77777777" w:rsidR="00D15521" w:rsidRPr="00B411A4" w:rsidRDefault="00D15521" w:rsidP="007D7990">
      <w:pPr>
        <w:jc w:val="both"/>
        <w:rPr>
          <w:rFonts w:cs="Cambria"/>
          <w:color w:val="191919"/>
          <w:lang w:val="et-EE"/>
        </w:rPr>
      </w:pPr>
    </w:p>
    <w:p w14:paraId="0B166573" w14:textId="77777777" w:rsidR="00B52B9B" w:rsidRDefault="006A67A8" w:rsidP="007D7990">
      <w:pPr>
        <w:jc w:val="both"/>
        <w:rPr>
          <w:b/>
          <w:lang w:val="et-EE"/>
        </w:rPr>
      </w:pPr>
      <w:hyperlink r:id="rId20" w:history="1">
        <w:r w:rsidR="005521C1" w:rsidRPr="005521C1">
          <w:rPr>
            <w:rStyle w:val="Hyperlink"/>
            <w:b/>
            <w:lang w:val="et-EE"/>
          </w:rPr>
          <w:t>Konverents “Teadusstrateegiad: Euroopa 2030 ja järgmine raamprogramm”</w:t>
        </w:r>
      </w:hyperlink>
    </w:p>
    <w:p w14:paraId="444278FD" w14:textId="753E9696" w:rsidR="00D62680" w:rsidRDefault="00D62680" w:rsidP="007D7990">
      <w:pPr>
        <w:jc w:val="both"/>
        <w:rPr>
          <w:lang w:val="et-EE"/>
        </w:rPr>
      </w:pPr>
      <w:r>
        <w:rPr>
          <w:lang w:val="et-EE"/>
        </w:rPr>
        <w:t>12.10.16 Brüssel, Belgia</w:t>
      </w:r>
    </w:p>
    <w:p w14:paraId="452867E3" w14:textId="05F48053" w:rsidR="00D62680" w:rsidRDefault="005521C1" w:rsidP="007D7990">
      <w:pPr>
        <w:jc w:val="both"/>
        <w:rPr>
          <w:lang w:val="et-EE"/>
        </w:rPr>
      </w:pPr>
      <w:r>
        <w:rPr>
          <w:lang w:val="et-EE"/>
        </w:rPr>
        <w:t>Science Business korraldab konverentsi, et arutada ettevõtete, ülikoolide ja valitsuse tuleviku strateegiaid teadus- ja arendustegevuses.</w:t>
      </w:r>
      <w:r w:rsidR="00605F70">
        <w:rPr>
          <w:lang w:val="et-EE"/>
        </w:rPr>
        <w:t xml:space="preserve"> </w:t>
      </w:r>
      <w:r w:rsidR="00B52B9B">
        <w:rPr>
          <w:lang w:val="et-EE"/>
        </w:rPr>
        <w:t>Arutatakse Brexiti mõju teadusuuringute stratee</w:t>
      </w:r>
      <w:r w:rsidR="00E85DC5">
        <w:rPr>
          <w:lang w:val="et-EE"/>
        </w:rPr>
        <w:t>giatele avalikus ja erasektoris;</w:t>
      </w:r>
      <w:r w:rsidR="00B52B9B">
        <w:rPr>
          <w:lang w:val="et-EE"/>
        </w:rPr>
        <w:t xml:space="preserve"> Euroopa Komisjo</w:t>
      </w:r>
      <w:r w:rsidR="00CE3BF9">
        <w:rPr>
          <w:lang w:val="et-EE"/>
        </w:rPr>
        <w:t>ni värskete</w:t>
      </w:r>
      <w:r w:rsidR="00E85DC5">
        <w:rPr>
          <w:lang w:val="et-EE"/>
        </w:rPr>
        <w:t xml:space="preserve"> tulevikustsenaariumide </w:t>
      </w:r>
      <w:r w:rsidR="00B52B9B">
        <w:rPr>
          <w:lang w:val="et-EE"/>
        </w:rPr>
        <w:t>mõju</w:t>
      </w:r>
      <w:r w:rsidR="00E85DC5">
        <w:rPr>
          <w:lang w:val="et-EE"/>
        </w:rPr>
        <w:t xml:space="preserve"> ettevõtetele, ülikoolidele ja valitsustele;</w:t>
      </w:r>
      <w:r w:rsidR="00C03C8F">
        <w:rPr>
          <w:lang w:val="et-EE"/>
        </w:rPr>
        <w:t xml:space="preserve"> ning</w:t>
      </w:r>
      <w:r w:rsidR="00B52B9B">
        <w:rPr>
          <w:lang w:val="et-EE"/>
        </w:rPr>
        <w:t xml:space="preserve"> </w:t>
      </w:r>
      <w:r w:rsidR="001F089A">
        <w:rPr>
          <w:lang w:val="et-EE"/>
        </w:rPr>
        <w:t>soovitusi, kuidas EL peaks tuleviku teadusuuringute ja innovatsiooni programme kujundama.</w:t>
      </w:r>
    </w:p>
    <w:p w14:paraId="3A265179" w14:textId="77777777" w:rsidR="00D62680" w:rsidRDefault="00D62680" w:rsidP="007D7990">
      <w:pPr>
        <w:jc w:val="both"/>
        <w:rPr>
          <w:lang w:val="et-EE"/>
        </w:rPr>
      </w:pPr>
    </w:p>
    <w:p w14:paraId="454C1B83" w14:textId="786AADEA" w:rsidR="001F089A" w:rsidRPr="001F089A" w:rsidRDefault="001F089A" w:rsidP="007D7990">
      <w:pPr>
        <w:jc w:val="both"/>
        <w:rPr>
          <w:b/>
          <w:lang w:val="et-EE"/>
        </w:rPr>
      </w:pPr>
      <w:r w:rsidRPr="001F089A">
        <w:rPr>
          <w:b/>
          <w:lang w:val="et-EE"/>
        </w:rPr>
        <w:t>Research Strategies: Europe 2030 and the next Framework Programme</w:t>
      </w:r>
    </w:p>
    <w:p w14:paraId="087C1427" w14:textId="33041900" w:rsidR="00E85DC5" w:rsidRDefault="00E85DC5" w:rsidP="007D7990">
      <w:pPr>
        <w:jc w:val="both"/>
        <w:rPr>
          <w:lang w:val="et-EE"/>
        </w:rPr>
      </w:pPr>
      <w:r w:rsidRPr="00E85DC5">
        <w:rPr>
          <w:lang w:val="et-EE"/>
        </w:rPr>
        <w:t>A dialogue to plan corporate, academic and government</w:t>
      </w:r>
      <w:r>
        <w:rPr>
          <w:lang w:val="et-EE"/>
        </w:rPr>
        <w:t xml:space="preserve"> R&amp;D strategies for the future.</w:t>
      </w:r>
    </w:p>
    <w:p w14:paraId="3F3FD896" w14:textId="77777777" w:rsidR="00E85DC5" w:rsidRDefault="00E85DC5" w:rsidP="00E85DC5">
      <w:pPr>
        <w:jc w:val="both"/>
        <w:rPr>
          <w:lang w:val="et-EE"/>
        </w:rPr>
      </w:pPr>
      <w:r w:rsidRPr="00E85DC5">
        <w:rPr>
          <w:lang w:val="et-EE"/>
        </w:rPr>
        <w:t xml:space="preserve">Research strategy is the focus of this Science|Business Network conference. It will bring together a select group of corporate executives, university administrators and policy leaders from all over Europe and from all sectors/disciplines to:          </w:t>
      </w:r>
    </w:p>
    <w:p w14:paraId="61F82611" w14:textId="77777777" w:rsidR="00E85DC5" w:rsidRDefault="00E85DC5" w:rsidP="00E85DC5">
      <w:pPr>
        <w:pStyle w:val="ListParagraph"/>
        <w:numPr>
          <w:ilvl w:val="0"/>
          <w:numId w:val="6"/>
        </w:numPr>
        <w:jc w:val="both"/>
        <w:rPr>
          <w:lang w:val="et-EE"/>
        </w:rPr>
      </w:pPr>
      <w:r w:rsidRPr="00E85DC5">
        <w:rPr>
          <w:lang w:val="et-EE"/>
        </w:rPr>
        <w:t xml:space="preserve">Debate how will Brexit – who’s ‘in’ and who’s ‘out’? – affect research strategies, for the public and private sector?        </w:t>
      </w:r>
    </w:p>
    <w:p w14:paraId="3359C75E" w14:textId="7A53BB18" w:rsidR="00E85DC5" w:rsidRDefault="00E85DC5" w:rsidP="00E85DC5">
      <w:pPr>
        <w:pStyle w:val="ListParagraph"/>
        <w:numPr>
          <w:ilvl w:val="0"/>
          <w:numId w:val="6"/>
        </w:numPr>
        <w:jc w:val="both"/>
        <w:rPr>
          <w:lang w:val="et-EE"/>
        </w:rPr>
      </w:pPr>
      <w:r w:rsidRPr="00E85DC5">
        <w:rPr>
          <w:lang w:val="et-EE"/>
        </w:rPr>
        <w:t>Discuss among peers the Commission's newly prepared scenarios for the future</w:t>
      </w:r>
      <w:r>
        <w:rPr>
          <w:lang w:val="et-EE"/>
        </w:rPr>
        <w:t>.</w:t>
      </w:r>
      <w:r w:rsidRPr="00E85DC5">
        <w:rPr>
          <w:lang w:val="et-EE"/>
        </w:rPr>
        <w:t xml:space="preserve">        </w:t>
      </w:r>
    </w:p>
    <w:p w14:paraId="033D2BD9" w14:textId="46EDAD6B" w:rsidR="00E85DC5" w:rsidRDefault="00E85DC5" w:rsidP="00E85DC5">
      <w:pPr>
        <w:pStyle w:val="ListParagraph"/>
        <w:numPr>
          <w:ilvl w:val="0"/>
          <w:numId w:val="6"/>
        </w:numPr>
        <w:jc w:val="both"/>
        <w:rPr>
          <w:lang w:val="et-EE"/>
        </w:rPr>
      </w:pPr>
      <w:r w:rsidRPr="00E85DC5">
        <w:rPr>
          <w:lang w:val="et-EE"/>
        </w:rPr>
        <w:t>Analyse how they will affect R&amp;D strategies of companies,</w:t>
      </w:r>
      <w:r>
        <w:rPr>
          <w:lang w:val="et-EE"/>
        </w:rPr>
        <w:t xml:space="preserve"> universities and governments.</w:t>
      </w:r>
      <w:r w:rsidRPr="00E85DC5">
        <w:rPr>
          <w:lang w:val="et-EE"/>
        </w:rPr>
        <w:t xml:space="preserve">     </w:t>
      </w:r>
    </w:p>
    <w:p w14:paraId="41A69B6F" w14:textId="2722B352" w:rsidR="00E85DC5" w:rsidRPr="00E85DC5" w:rsidRDefault="00E85DC5" w:rsidP="00E85DC5">
      <w:pPr>
        <w:pStyle w:val="ListParagraph"/>
        <w:numPr>
          <w:ilvl w:val="0"/>
          <w:numId w:val="6"/>
        </w:numPr>
        <w:jc w:val="both"/>
        <w:rPr>
          <w:lang w:val="et-EE"/>
        </w:rPr>
      </w:pPr>
      <w:r w:rsidRPr="00E85DC5">
        <w:rPr>
          <w:lang w:val="et-EE"/>
        </w:rPr>
        <w:t>Deliver recommendations on how the EU should shape its own R&amp;I programmes for the future</w:t>
      </w:r>
      <w:r>
        <w:rPr>
          <w:lang w:val="et-EE"/>
        </w:rPr>
        <w:t>.</w:t>
      </w:r>
      <w:r w:rsidRPr="00E85DC5">
        <w:rPr>
          <w:lang w:val="et-EE"/>
        </w:rPr>
        <w:t xml:space="preserve"> </w:t>
      </w:r>
    </w:p>
    <w:p w14:paraId="1B1DBEB6" w14:textId="77777777" w:rsidR="00E85DC5" w:rsidRDefault="00E85DC5" w:rsidP="007D7990">
      <w:pPr>
        <w:jc w:val="both"/>
        <w:rPr>
          <w:lang w:val="et-EE"/>
        </w:rPr>
      </w:pPr>
    </w:p>
    <w:p w14:paraId="24DC74D9" w14:textId="77777777" w:rsidR="00D15521" w:rsidRDefault="00D15521" w:rsidP="007D7990">
      <w:pPr>
        <w:jc w:val="both"/>
        <w:rPr>
          <w:lang w:val="et-EE"/>
        </w:rPr>
      </w:pPr>
    </w:p>
    <w:p w14:paraId="463CCF32" w14:textId="070D814F" w:rsidR="00952607" w:rsidRDefault="006A67A8" w:rsidP="007D7990">
      <w:pPr>
        <w:jc w:val="both"/>
        <w:rPr>
          <w:lang w:val="et-EE"/>
        </w:rPr>
      </w:pPr>
      <w:hyperlink r:id="rId21" w:history="1">
        <w:r w:rsidR="008A4F9F" w:rsidRPr="008A4F9F">
          <w:rPr>
            <w:rStyle w:val="Hyperlink"/>
            <w:b/>
            <w:lang w:val="et-EE"/>
          </w:rPr>
          <w:t>Horisont 2020 infopäev “Teadusuuringute avaliku ja erasektori partnerlused”</w:t>
        </w:r>
      </w:hyperlink>
    </w:p>
    <w:p w14:paraId="70354C80" w14:textId="57C1417C" w:rsidR="00952607" w:rsidRDefault="008A4F9F" w:rsidP="007D7990">
      <w:pPr>
        <w:jc w:val="both"/>
        <w:rPr>
          <w:lang w:val="et-EE"/>
        </w:rPr>
      </w:pPr>
      <w:r>
        <w:rPr>
          <w:lang w:val="et-EE"/>
        </w:rPr>
        <w:t>14.10.16 Brüssel, Belgia</w:t>
      </w:r>
    </w:p>
    <w:p w14:paraId="02D8812E" w14:textId="2AA67381" w:rsidR="002F2A2C" w:rsidRDefault="002F2A2C" w:rsidP="007D7990">
      <w:pPr>
        <w:jc w:val="both"/>
        <w:rPr>
          <w:lang w:val="et-EE"/>
        </w:rPr>
      </w:pPr>
      <w:r>
        <w:rPr>
          <w:lang w:val="et-EE"/>
        </w:rPr>
        <w:t>Ürituse eesmärk on anda teadusringkonnale ülevaade järgmiste avaliku ja erasektori partnerluste tegevustest: tulevikutehaste, energiatõhusate hoonete, säästvatele protsessidele tuginevate tööstuste ja Euroopa nn roheliste sõidukite algatused. Pakutakse ka tuge 2017. aasta konkursidele taotluse ettevalmistamiseks.</w:t>
      </w:r>
    </w:p>
    <w:p w14:paraId="2C26636E" w14:textId="4EA9DD93" w:rsidR="008A4F9F" w:rsidRDefault="002F2A2C" w:rsidP="007D7990">
      <w:pPr>
        <w:jc w:val="both"/>
        <w:rPr>
          <w:lang w:val="et-EE"/>
        </w:rPr>
      </w:pPr>
      <w:r>
        <w:rPr>
          <w:lang w:val="et-EE"/>
        </w:rPr>
        <w:t xml:space="preserve">Üritust on võimalik jälgida veebi vahendusel ning seda salvestatakse. Pärast üritust avaldatakse kõik ettekanded ja salvestused ürituse lehel. </w:t>
      </w:r>
    </w:p>
    <w:p w14:paraId="34B7BD57" w14:textId="77777777" w:rsidR="008A4F9F" w:rsidRDefault="008A4F9F" w:rsidP="007D7990">
      <w:pPr>
        <w:jc w:val="both"/>
        <w:rPr>
          <w:lang w:val="et-EE"/>
        </w:rPr>
      </w:pPr>
    </w:p>
    <w:p w14:paraId="07E794FD" w14:textId="3CD521DB" w:rsidR="008A4F9F" w:rsidRPr="008A4F9F" w:rsidRDefault="008A4F9F" w:rsidP="007D7990">
      <w:pPr>
        <w:jc w:val="both"/>
        <w:rPr>
          <w:b/>
          <w:lang w:val="et-EE"/>
        </w:rPr>
      </w:pPr>
      <w:r w:rsidRPr="008A4F9F">
        <w:rPr>
          <w:b/>
          <w:lang w:val="et-EE"/>
        </w:rPr>
        <w:t>Horizon 2020 Information Day on the Research Public-Private Partnerships</w:t>
      </w:r>
    </w:p>
    <w:p w14:paraId="3608227B" w14:textId="044358C4" w:rsidR="002F2A2C" w:rsidRPr="002F2A2C" w:rsidRDefault="002F2A2C" w:rsidP="002F2A2C">
      <w:pPr>
        <w:jc w:val="both"/>
        <w:rPr>
          <w:lang w:val="et-EE"/>
        </w:rPr>
      </w:pPr>
      <w:r w:rsidRPr="002F2A2C">
        <w:rPr>
          <w:lang w:val="et-EE"/>
        </w:rPr>
        <w:t>The aim of the event is to give the research community an overview of ongoing a</w:t>
      </w:r>
      <w:r>
        <w:rPr>
          <w:lang w:val="et-EE"/>
        </w:rPr>
        <w:t>ctivities in the following PPPs</w:t>
      </w:r>
      <w:r w:rsidRPr="002F2A2C">
        <w:rPr>
          <w:lang w:val="et-EE"/>
        </w:rPr>
        <w:t xml:space="preserve">: Factories of the Future, Energy-efficient Buildings, Sustainable Process Industry and European Green Vehicles Initiative. </w:t>
      </w:r>
    </w:p>
    <w:p w14:paraId="711F890B" w14:textId="77777777" w:rsidR="002F2A2C" w:rsidRPr="002F2A2C" w:rsidRDefault="002F2A2C" w:rsidP="002F2A2C">
      <w:pPr>
        <w:jc w:val="both"/>
        <w:rPr>
          <w:lang w:val="et-EE"/>
        </w:rPr>
      </w:pPr>
      <w:r w:rsidRPr="002F2A2C">
        <w:rPr>
          <w:lang w:val="et-EE"/>
        </w:rPr>
        <w:t>Support will be given for the preparation of proposals for the 2017 calls.</w:t>
      </w:r>
    </w:p>
    <w:p w14:paraId="5A4B7457" w14:textId="61D96C52" w:rsidR="008A4F9F" w:rsidRDefault="002F2A2C" w:rsidP="002F2A2C">
      <w:pPr>
        <w:jc w:val="both"/>
        <w:rPr>
          <w:lang w:val="et-EE"/>
        </w:rPr>
      </w:pPr>
      <w:r w:rsidRPr="002F2A2C">
        <w:rPr>
          <w:lang w:val="et-EE"/>
        </w:rPr>
        <w:t>The event will be web streamed and recorded. After the event, all presentations and links to the recordings will be published on this page.</w:t>
      </w:r>
    </w:p>
    <w:p w14:paraId="47C4C3CF" w14:textId="77777777" w:rsidR="00952607" w:rsidRDefault="00952607" w:rsidP="007D7990">
      <w:pPr>
        <w:jc w:val="both"/>
        <w:rPr>
          <w:lang w:val="et-EE"/>
        </w:rPr>
      </w:pPr>
    </w:p>
    <w:p w14:paraId="6298B909" w14:textId="77777777" w:rsidR="00952607" w:rsidRDefault="00952607" w:rsidP="007D7990">
      <w:pPr>
        <w:jc w:val="both"/>
        <w:rPr>
          <w:lang w:val="et-EE"/>
        </w:rPr>
      </w:pPr>
    </w:p>
    <w:p w14:paraId="6B1058E9" w14:textId="77777777" w:rsidR="00D62680" w:rsidRPr="00B411A4" w:rsidRDefault="00D62680" w:rsidP="007D7990">
      <w:pPr>
        <w:jc w:val="both"/>
        <w:rPr>
          <w:lang w:val="et-EE"/>
        </w:rPr>
      </w:pPr>
      <w:bookmarkStart w:id="0" w:name="_GoBack"/>
      <w:bookmarkEnd w:id="0"/>
    </w:p>
    <w:p w14:paraId="47D6918E" w14:textId="77777777" w:rsidR="007D7990" w:rsidRPr="00B411A4" w:rsidRDefault="007D7990" w:rsidP="007D7990">
      <w:pPr>
        <w:jc w:val="both"/>
        <w:rPr>
          <w:b/>
          <w:sz w:val="28"/>
          <w:lang w:val="et-EE"/>
        </w:rPr>
      </w:pPr>
      <w:r w:rsidRPr="00B411A4">
        <w:rPr>
          <w:b/>
          <w:sz w:val="28"/>
          <w:lang w:val="et-EE"/>
        </w:rPr>
        <w:t>Slovakkia ELi Nõukogu eesistumisega seotud üritused</w:t>
      </w:r>
    </w:p>
    <w:p w14:paraId="0D9AD698" w14:textId="77777777" w:rsidR="007D7990" w:rsidRDefault="007D7990" w:rsidP="007D7990">
      <w:pPr>
        <w:jc w:val="both"/>
        <w:rPr>
          <w:lang w:val="et-EE"/>
        </w:rPr>
      </w:pPr>
    </w:p>
    <w:p w14:paraId="4BF0492A" w14:textId="77777777" w:rsidR="00D0569C" w:rsidRPr="00CA47CF" w:rsidRDefault="00D0569C" w:rsidP="00D0569C">
      <w:pPr>
        <w:jc w:val="both"/>
        <w:rPr>
          <w:rFonts w:cs="Cambria"/>
          <w:b/>
          <w:color w:val="191919"/>
          <w:lang w:val="et-EE"/>
        </w:rPr>
      </w:pPr>
      <w:hyperlink r:id="rId22" w:history="1">
        <w:r w:rsidRPr="00CA47CF">
          <w:rPr>
            <w:rStyle w:val="Hyperlink"/>
            <w:rFonts w:cs="Cambria"/>
            <w:b/>
            <w:lang w:val="et-EE"/>
          </w:rPr>
          <w:t>IKT taotlejate päev 2016</w:t>
        </w:r>
      </w:hyperlink>
    </w:p>
    <w:p w14:paraId="5C33A0F4" w14:textId="77777777" w:rsidR="00D0569C" w:rsidRDefault="00D0569C" w:rsidP="00D0569C">
      <w:pPr>
        <w:jc w:val="both"/>
        <w:rPr>
          <w:rFonts w:cs="Cambria"/>
          <w:color w:val="191919"/>
          <w:lang w:val="et-EE"/>
        </w:rPr>
      </w:pPr>
      <w:r>
        <w:rPr>
          <w:rFonts w:cs="Cambria"/>
          <w:color w:val="191919"/>
          <w:lang w:val="et-EE"/>
        </w:rPr>
        <w:t>26.-27.09.16 Bratislava, Slovakkia</w:t>
      </w:r>
    </w:p>
    <w:p w14:paraId="43B2A288" w14:textId="77777777" w:rsidR="00D0569C" w:rsidRDefault="00D0569C" w:rsidP="00D0569C">
      <w:pPr>
        <w:jc w:val="both"/>
        <w:rPr>
          <w:rFonts w:cs="Cambria"/>
          <w:color w:val="191919"/>
          <w:lang w:val="et-EE"/>
        </w:rPr>
      </w:pPr>
      <w:r>
        <w:rPr>
          <w:rFonts w:cs="Cambria"/>
          <w:color w:val="191919"/>
          <w:lang w:val="et-EE"/>
        </w:rPr>
        <w:t>Info- ja kommunikatsioonitehnoloogia (IKT) taotlejate päev 2016 on võrgustikuüritus, mis edendab Euroopa IKT teadusuuringuid ja innovatsiooni ning keskendub IKT teemale Horisont 2020 2016-2017 tööprogrammis. Üritus on osa Bratislavas toimuvast digitaalnädalast. Üritus pakub unikaalset võimalust luua partnerlusi õppejõududega, teadlastega, tööstuse sidusrühmadega, väikese ja keskmise suurusega ettevõtetega ja valitsusega üle kogu Euroopa.</w:t>
      </w:r>
    </w:p>
    <w:p w14:paraId="371218D8" w14:textId="77777777" w:rsidR="00D0569C" w:rsidRDefault="00D0569C" w:rsidP="00D0569C">
      <w:pPr>
        <w:jc w:val="both"/>
        <w:rPr>
          <w:rFonts w:cs="Cambria"/>
          <w:color w:val="191919"/>
          <w:lang w:val="et-EE"/>
        </w:rPr>
      </w:pPr>
    </w:p>
    <w:p w14:paraId="4C4FDD5A" w14:textId="77777777" w:rsidR="00D0569C" w:rsidRPr="00594A00" w:rsidRDefault="00D0569C" w:rsidP="00D0569C">
      <w:pPr>
        <w:jc w:val="both"/>
        <w:rPr>
          <w:rFonts w:cs="Cambria"/>
          <w:b/>
          <w:color w:val="191919"/>
          <w:lang w:val="et-EE"/>
        </w:rPr>
      </w:pPr>
      <w:r w:rsidRPr="00594A00">
        <w:rPr>
          <w:rFonts w:cs="Cambria"/>
          <w:b/>
          <w:color w:val="191919"/>
          <w:lang w:val="et-EE"/>
        </w:rPr>
        <w:t>ICT Proposers' Day 2016</w:t>
      </w:r>
      <w:r w:rsidRPr="00594A00">
        <w:rPr>
          <w:rFonts w:cs="Cambria"/>
          <w:b/>
          <w:color w:val="191919"/>
          <w:lang w:val="et-EE"/>
        </w:rPr>
        <w:tab/>
      </w:r>
    </w:p>
    <w:p w14:paraId="2EEB9918" w14:textId="77777777" w:rsidR="00D0569C" w:rsidRPr="00F5494B" w:rsidRDefault="00D0569C" w:rsidP="00D0569C">
      <w:pPr>
        <w:jc w:val="both"/>
        <w:rPr>
          <w:rFonts w:cs="Cambria"/>
          <w:color w:val="191919"/>
          <w:lang w:val="et-EE"/>
        </w:rPr>
      </w:pPr>
      <w:r>
        <w:rPr>
          <w:rFonts w:cs="Cambria"/>
          <w:color w:val="191919"/>
          <w:lang w:val="et-EE"/>
        </w:rPr>
        <w:t>I</w:t>
      </w:r>
      <w:r w:rsidRPr="00F5494B">
        <w:rPr>
          <w:rFonts w:cs="Cambria"/>
          <w:color w:val="191919"/>
          <w:lang w:val="et-EE"/>
        </w:rPr>
        <w:t>CT Proposers' day 2106 in Bratislava, Slovakia on 26 and 27 September is a networking event promoting European ICT Research &amp; Innovation and focusing on the Horizon 2020 Work Programme for 2016-17.</w:t>
      </w:r>
    </w:p>
    <w:p w14:paraId="1F5CE791" w14:textId="77777777" w:rsidR="00D0569C" w:rsidRDefault="00D0569C" w:rsidP="00D0569C">
      <w:pPr>
        <w:jc w:val="both"/>
        <w:rPr>
          <w:rFonts w:cs="Cambria"/>
          <w:color w:val="191919"/>
          <w:lang w:val="et-EE"/>
        </w:rPr>
      </w:pPr>
      <w:r w:rsidRPr="00F5494B">
        <w:rPr>
          <w:rFonts w:cs="Cambria"/>
          <w:color w:val="191919"/>
          <w:lang w:val="et-EE"/>
        </w:rPr>
        <w:t>ICT Proposers' Day 2016 is organised on Monday &amp; Tuesday the 26-27 September 2016, as part of Digital Week in Bratislava.</w:t>
      </w:r>
    </w:p>
    <w:p w14:paraId="4A2C61D8" w14:textId="77777777" w:rsidR="00D0569C" w:rsidRPr="00B411A4" w:rsidRDefault="00D0569C" w:rsidP="00D0569C">
      <w:pPr>
        <w:jc w:val="both"/>
        <w:rPr>
          <w:rFonts w:cs="Cambria"/>
          <w:color w:val="191919"/>
          <w:lang w:val="et-EE"/>
        </w:rPr>
      </w:pPr>
      <w:r w:rsidRPr="00594A00">
        <w:rPr>
          <w:rFonts w:cs="Cambria"/>
          <w:color w:val="191919"/>
          <w:lang w:val="et-EE"/>
        </w:rPr>
        <w:t>The event will focus on the Horizon 2020 Work Programme 2016-17 in the field of Information &amp; Communication Technologies. It will offer a unique and exceptional opportunity to build quality partnerships with academics, researchers, industrial stakeholders, SMEs and government actors from all over Europe.</w:t>
      </w:r>
    </w:p>
    <w:p w14:paraId="7A7E5268" w14:textId="77777777" w:rsidR="00D0569C" w:rsidRDefault="00D0569C" w:rsidP="007D7990">
      <w:pPr>
        <w:jc w:val="both"/>
        <w:rPr>
          <w:lang w:val="et-EE"/>
        </w:rPr>
      </w:pPr>
    </w:p>
    <w:p w14:paraId="5B2C5BF0" w14:textId="77777777" w:rsidR="00D0569C" w:rsidRDefault="00D0569C" w:rsidP="007D7990">
      <w:pPr>
        <w:jc w:val="both"/>
        <w:rPr>
          <w:lang w:val="et-EE"/>
        </w:rPr>
      </w:pPr>
    </w:p>
    <w:p w14:paraId="69DD793F" w14:textId="77777777" w:rsidR="00605C55" w:rsidRDefault="006A67A8" w:rsidP="007D7990">
      <w:pPr>
        <w:jc w:val="both"/>
        <w:rPr>
          <w:b/>
          <w:lang w:val="et-EE"/>
        </w:rPr>
      </w:pPr>
      <w:hyperlink r:id="rId23" w:history="1">
        <w:r w:rsidR="00605C55" w:rsidRPr="00605C55">
          <w:rPr>
            <w:rStyle w:val="Hyperlink"/>
            <w:b/>
            <w:lang w:val="et-EE"/>
          </w:rPr>
          <w:t>Euroopa Liidu reindustrialiseerimine 2016</w:t>
        </w:r>
      </w:hyperlink>
    </w:p>
    <w:p w14:paraId="03BCA4BD" w14:textId="70814F9C" w:rsidR="00605C55" w:rsidRDefault="00605C55" w:rsidP="007D7990">
      <w:pPr>
        <w:jc w:val="both"/>
        <w:rPr>
          <w:lang w:val="et-EE"/>
        </w:rPr>
      </w:pPr>
      <w:r>
        <w:rPr>
          <w:lang w:val="et-EE"/>
        </w:rPr>
        <w:t>26.-28.10.16 Bratislava, Slovakkia</w:t>
      </w:r>
    </w:p>
    <w:p w14:paraId="1E649588" w14:textId="7F9F026E" w:rsidR="00605C55" w:rsidRPr="00B411A4" w:rsidRDefault="0001187C" w:rsidP="007D7990">
      <w:pPr>
        <w:jc w:val="both"/>
        <w:rPr>
          <w:lang w:val="et-EE"/>
        </w:rPr>
      </w:pPr>
      <w:r>
        <w:rPr>
          <w:lang w:val="et-EE"/>
        </w:rPr>
        <w:t>REinEU2016 on rahvusvaheline konverents, kuhu oodatakse esindajaid teaduse ja innovatsiooni kogukondadest ning ärisektorist, et arutada teemasid nagu nanotehnoloogiad, kõrgtehnoloogilised materjalid, toot</w:t>
      </w:r>
      <w:r w:rsidR="004B09BA">
        <w:rPr>
          <w:lang w:val="et-EE"/>
        </w:rPr>
        <w:t xml:space="preserve">mistehnoloogiad, biotehnoloogiad. Ürituse raames korraldatakse partnerlusüritusi, postrite sessioone, </w:t>
      </w:r>
      <w:r>
        <w:rPr>
          <w:lang w:val="et-EE"/>
        </w:rPr>
        <w:t xml:space="preserve"> </w:t>
      </w:r>
      <w:r w:rsidR="004B09BA">
        <w:rPr>
          <w:lang w:val="et-EE"/>
        </w:rPr>
        <w:t>külastusi Bratislavas, töökodasid, võistlusi. Üritus annab unikaalse võimaluse Slovakkiale kui uuele EL-i liikmesriigile tutvustada Horisont 2020 taotlusvoorude kohalikku perspektiivi.</w:t>
      </w:r>
    </w:p>
    <w:p w14:paraId="136063E9" w14:textId="77777777" w:rsidR="007D7990" w:rsidRDefault="007D7990" w:rsidP="007D7990">
      <w:pPr>
        <w:jc w:val="both"/>
        <w:rPr>
          <w:lang w:val="et-EE"/>
        </w:rPr>
      </w:pPr>
    </w:p>
    <w:p w14:paraId="122D2994" w14:textId="46E65211" w:rsidR="004B09BA" w:rsidRPr="004B09BA" w:rsidRDefault="004B09BA" w:rsidP="007D7990">
      <w:pPr>
        <w:jc w:val="both"/>
        <w:rPr>
          <w:b/>
          <w:lang w:val="et-EE"/>
        </w:rPr>
      </w:pPr>
      <w:r w:rsidRPr="004B09BA">
        <w:rPr>
          <w:b/>
          <w:lang w:val="et-EE"/>
        </w:rPr>
        <w:t>Re-Industrialisation of the European Union 2016</w:t>
      </w:r>
    </w:p>
    <w:p w14:paraId="2A5C4F30" w14:textId="4C3D8AEC" w:rsidR="004B09BA" w:rsidRPr="004B09BA" w:rsidRDefault="004B09BA" w:rsidP="004B09BA">
      <w:pPr>
        <w:jc w:val="both"/>
        <w:rPr>
          <w:lang w:val="et-EE"/>
        </w:rPr>
      </w:pPr>
      <w:r>
        <w:rPr>
          <w:lang w:val="et-EE"/>
        </w:rPr>
        <w:t xml:space="preserve">Hundreds </w:t>
      </w:r>
      <w:r w:rsidRPr="004B09BA">
        <w:rPr>
          <w:lang w:val="et-EE"/>
        </w:rPr>
        <w:t>of representatives from European and international research, innovation communities, and the business sector will meet to discuss this topic during a prestigious event in the field of nanotechnologies, advanced materials, manufacturing and production technologies, biotechnology - the International Conference REinEU2016.</w:t>
      </w:r>
    </w:p>
    <w:p w14:paraId="69A0D0BB" w14:textId="3256A268" w:rsidR="004B09BA" w:rsidRDefault="004B09BA" w:rsidP="004B09BA">
      <w:pPr>
        <w:jc w:val="both"/>
        <w:rPr>
          <w:lang w:val="et-EE"/>
        </w:rPr>
      </w:pPr>
      <w:r w:rsidRPr="004B09BA">
        <w:rPr>
          <w:lang w:val="et-EE"/>
        </w:rPr>
        <w:t>REinEU2016 will be financed through the Horizon 2020 research and innovation programme (NMBP) and will include matchmaking events, poster sessions, site visits around Bratislava, workshops and competitions. It represents a unique opportunity for Slovakia as one of the new EU Member states to present its local perspective on the Horizon 2020 calls, which will open in mid-2016, and present solutions tailored to these countries.</w:t>
      </w:r>
    </w:p>
    <w:p w14:paraId="59747817" w14:textId="77777777" w:rsidR="004B09BA" w:rsidRPr="00B411A4" w:rsidRDefault="004B09BA" w:rsidP="007D7990">
      <w:pPr>
        <w:jc w:val="both"/>
        <w:rPr>
          <w:lang w:val="et-EE"/>
        </w:rPr>
      </w:pPr>
    </w:p>
    <w:p w14:paraId="73E598B7" w14:textId="77777777" w:rsidR="007D7990" w:rsidRPr="00B411A4" w:rsidRDefault="007D7990" w:rsidP="007D7990">
      <w:pPr>
        <w:jc w:val="both"/>
        <w:rPr>
          <w:lang w:val="et-EE"/>
        </w:rPr>
      </w:pPr>
    </w:p>
    <w:p w14:paraId="4A2091BA" w14:textId="77777777" w:rsidR="007D7990" w:rsidRPr="00B411A4" w:rsidRDefault="007D7990" w:rsidP="007D7990">
      <w:pPr>
        <w:jc w:val="both"/>
        <w:rPr>
          <w:b/>
          <w:sz w:val="28"/>
          <w:szCs w:val="28"/>
          <w:lang w:val="et-EE"/>
        </w:rPr>
      </w:pPr>
      <w:r w:rsidRPr="00B411A4">
        <w:rPr>
          <w:b/>
          <w:sz w:val="28"/>
          <w:szCs w:val="28"/>
          <w:lang w:val="et-EE"/>
        </w:rPr>
        <w:t>Koostajad</w:t>
      </w:r>
    </w:p>
    <w:p w14:paraId="5E83601D" w14:textId="77777777" w:rsidR="007D7990" w:rsidRPr="00B411A4" w:rsidRDefault="007D7990" w:rsidP="007D7990">
      <w:pPr>
        <w:jc w:val="both"/>
        <w:rPr>
          <w:b/>
          <w:lang w:val="et-EE"/>
        </w:rPr>
      </w:pPr>
    </w:p>
    <w:p w14:paraId="710B26AD" w14:textId="77777777" w:rsidR="007D7990" w:rsidRPr="00B411A4" w:rsidRDefault="007D7990" w:rsidP="007D7990">
      <w:pPr>
        <w:jc w:val="both"/>
        <w:rPr>
          <w:lang w:val="et-EE"/>
        </w:rPr>
      </w:pPr>
      <w:r w:rsidRPr="00B411A4">
        <w:rPr>
          <w:lang w:val="et-EE"/>
        </w:rPr>
        <w:t>Kadri Sirg</w:t>
      </w:r>
    </w:p>
    <w:p w14:paraId="53D7BB80" w14:textId="77777777" w:rsidR="007D7990" w:rsidRPr="00B411A4" w:rsidRDefault="007D7990" w:rsidP="007D7990">
      <w:pPr>
        <w:jc w:val="both"/>
        <w:rPr>
          <w:lang w:val="et-EE"/>
        </w:rPr>
      </w:pPr>
      <w:r w:rsidRPr="00B411A4">
        <w:rPr>
          <w:lang w:val="et-EE"/>
        </w:rPr>
        <w:t xml:space="preserve">ETAg-i Brüsseli büroo juht, </w:t>
      </w:r>
      <w:hyperlink r:id="rId24" w:history="1">
        <w:r w:rsidRPr="00B411A4">
          <w:rPr>
            <w:rStyle w:val="Hyperlink"/>
            <w:lang w:val="et-EE"/>
          </w:rPr>
          <w:t>kadri.sirg@etag.ee</w:t>
        </w:r>
      </w:hyperlink>
      <w:r w:rsidRPr="00B411A4">
        <w:rPr>
          <w:lang w:val="et-EE"/>
        </w:rPr>
        <w:t xml:space="preserve"> </w:t>
      </w:r>
    </w:p>
    <w:p w14:paraId="1640F2B2" w14:textId="77777777" w:rsidR="007D7990" w:rsidRPr="00B411A4" w:rsidRDefault="007D7990" w:rsidP="007D7990">
      <w:pPr>
        <w:jc w:val="both"/>
        <w:rPr>
          <w:lang w:val="et-EE"/>
        </w:rPr>
      </w:pPr>
    </w:p>
    <w:p w14:paraId="54AB5E4B" w14:textId="77777777" w:rsidR="007D7990" w:rsidRPr="00B411A4" w:rsidRDefault="007D7990" w:rsidP="007D7990">
      <w:pPr>
        <w:jc w:val="both"/>
        <w:rPr>
          <w:lang w:val="et-EE"/>
        </w:rPr>
      </w:pPr>
      <w:r w:rsidRPr="00B411A4">
        <w:rPr>
          <w:lang w:val="et-EE"/>
        </w:rPr>
        <w:t xml:space="preserve">Annika Eskusson </w:t>
      </w:r>
    </w:p>
    <w:p w14:paraId="4D4D55F6" w14:textId="77777777" w:rsidR="007D7990" w:rsidRPr="00B411A4" w:rsidRDefault="007D7990" w:rsidP="007D7990">
      <w:pPr>
        <w:jc w:val="both"/>
        <w:rPr>
          <w:lang w:val="et-EE"/>
        </w:rPr>
      </w:pPr>
      <w:r w:rsidRPr="00B411A4">
        <w:rPr>
          <w:lang w:val="et-EE"/>
        </w:rPr>
        <w:t xml:space="preserve">ETAg-i Brüsseli büroo püsistažöör, </w:t>
      </w:r>
      <w:hyperlink r:id="rId25" w:history="1">
        <w:r w:rsidRPr="00B411A4">
          <w:rPr>
            <w:rStyle w:val="Hyperlink"/>
            <w:lang w:val="et-EE"/>
          </w:rPr>
          <w:t>annika.eskusson@etag.ee</w:t>
        </w:r>
      </w:hyperlink>
      <w:r w:rsidRPr="00B411A4">
        <w:rPr>
          <w:lang w:val="et-EE"/>
        </w:rPr>
        <w:t xml:space="preserve"> </w:t>
      </w:r>
    </w:p>
    <w:p w14:paraId="2AE79BBB" w14:textId="77777777" w:rsidR="007D7990" w:rsidRPr="00B411A4" w:rsidRDefault="007D7990" w:rsidP="007D7990">
      <w:pPr>
        <w:jc w:val="both"/>
        <w:rPr>
          <w:lang w:val="et-EE"/>
        </w:rPr>
      </w:pPr>
    </w:p>
    <w:p w14:paraId="1753A0F4" w14:textId="678DEE31" w:rsidR="009937F7" w:rsidRDefault="009937F7"/>
    <w:sectPr w:rsidR="009937F7" w:rsidSect="001C2E8C">
      <w:headerReference w:type="default" r:id="rId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7F6FE" w14:textId="77777777" w:rsidR="00C03C8F" w:rsidRDefault="00C03C8F" w:rsidP="00C03C8F">
      <w:r>
        <w:separator/>
      </w:r>
    </w:p>
  </w:endnote>
  <w:endnote w:type="continuationSeparator" w:id="0">
    <w:p w14:paraId="022E5390" w14:textId="77777777" w:rsidR="00C03C8F" w:rsidRDefault="00C03C8F" w:rsidP="00C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BE9A8" w14:textId="77777777" w:rsidR="00C03C8F" w:rsidRDefault="00C03C8F" w:rsidP="00C03C8F">
      <w:r>
        <w:separator/>
      </w:r>
    </w:p>
  </w:footnote>
  <w:footnote w:type="continuationSeparator" w:id="0">
    <w:p w14:paraId="3ECE05F6" w14:textId="77777777" w:rsidR="00C03C8F" w:rsidRDefault="00C03C8F" w:rsidP="00C03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6F318" w14:textId="77777777" w:rsidR="00C03C8F" w:rsidRDefault="00C03C8F" w:rsidP="00C03C8F">
    <w:pPr>
      <w:pStyle w:val="Header"/>
    </w:pPr>
    <w:r>
      <w:rPr>
        <w:noProof/>
      </w:rPr>
      <w:drawing>
        <wp:anchor distT="0" distB="0" distL="114300" distR="114300" simplePos="0" relativeHeight="251659264" behindDoc="1" locked="0" layoutInCell="1" allowOverlap="1" wp14:anchorId="69C8CC10" wp14:editId="574974AD">
          <wp:simplePos x="0" y="0"/>
          <wp:positionH relativeFrom="page">
            <wp:posOffset>4914900</wp:posOffset>
          </wp:positionH>
          <wp:positionV relativeFrom="paragraph">
            <wp:posOffset>-220980</wp:posOffset>
          </wp:positionV>
          <wp:extent cx="1617980" cy="961390"/>
          <wp:effectExtent l="0" t="0" r="7620" b="3810"/>
          <wp:wrapThrough wrapText="bothSides">
            <wp:wrapPolygon edited="0">
              <wp:start x="0" y="0"/>
              <wp:lineTo x="0" y="21115"/>
              <wp:lineTo x="21363" y="21115"/>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961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80DFC25" wp14:editId="0B8EF57B">
          <wp:extent cx="3263900" cy="723265"/>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3900" cy="723265"/>
                  </a:xfrm>
                  <a:prstGeom prst="rect">
                    <a:avLst/>
                  </a:prstGeom>
                  <a:noFill/>
                  <a:ln>
                    <a:noFill/>
                  </a:ln>
                </pic:spPr>
              </pic:pic>
            </a:graphicData>
          </a:graphic>
        </wp:inline>
      </w:drawing>
    </w:r>
  </w:p>
  <w:p w14:paraId="0B84A4F1" w14:textId="77777777" w:rsidR="00C03C8F" w:rsidRPr="00C03C8F" w:rsidRDefault="00C03C8F" w:rsidP="00C03C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20B0"/>
    <w:multiLevelType w:val="hybridMultilevel"/>
    <w:tmpl w:val="74C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F06A6"/>
    <w:multiLevelType w:val="hybridMultilevel"/>
    <w:tmpl w:val="8738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C1B61"/>
    <w:multiLevelType w:val="hybridMultilevel"/>
    <w:tmpl w:val="3424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24047"/>
    <w:multiLevelType w:val="hybridMultilevel"/>
    <w:tmpl w:val="3DF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11439"/>
    <w:multiLevelType w:val="hybridMultilevel"/>
    <w:tmpl w:val="E4F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D5886"/>
    <w:multiLevelType w:val="hybridMultilevel"/>
    <w:tmpl w:val="906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90"/>
    <w:rsid w:val="0001187C"/>
    <w:rsid w:val="001C2E8C"/>
    <w:rsid w:val="001C4795"/>
    <w:rsid w:val="001F089A"/>
    <w:rsid w:val="002329E4"/>
    <w:rsid w:val="002A31FB"/>
    <w:rsid w:val="002F2A2C"/>
    <w:rsid w:val="0040665A"/>
    <w:rsid w:val="004B09BA"/>
    <w:rsid w:val="005521C1"/>
    <w:rsid w:val="0055423A"/>
    <w:rsid w:val="00603AE1"/>
    <w:rsid w:val="00605C55"/>
    <w:rsid w:val="00605F70"/>
    <w:rsid w:val="00650972"/>
    <w:rsid w:val="006A67A8"/>
    <w:rsid w:val="00752E39"/>
    <w:rsid w:val="007D7990"/>
    <w:rsid w:val="008A4F9F"/>
    <w:rsid w:val="008B3331"/>
    <w:rsid w:val="00931705"/>
    <w:rsid w:val="00952607"/>
    <w:rsid w:val="009937F7"/>
    <w:rsid w:val="00AA1A36"/>
    <w:rsid w:val="00AF0C7D"/>
    <w:rsid w:val="00B043A9"/>
    <w:rsid w:val="00B52B9B"/>
    <w:rsid w:val="00C03C8F"/>
    <w:rsid w:val="00C4442D"/>
    <w:rsid w:val="00C6689E"/>
    <w:rsid w:val="00CE3BF9"/>
    <w:rsid w:val="00D0569C"/>
    <w:rsid w:val="00D15521"/>
    <w:rsid w:val="00D62680"/>
    <w:rsid w:val="00E8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571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990"/>
    <w:rPr>
      <w:color w:val="0000FF" w:themeColor="hyperlink"/>
      <w:u w:val="single"/>
    </w:rPr>
  </w:style>
  <w:style w:type="paragraph" w:styleId="ListParagraph">
    <w:name w:val="List Paragraph"/>
    <w:basedOn w:val="Normal"/>
    <w:uiPriority w:val="34"/>
    <w:qFormat/>
    <w:rsid w:val="007D7990"/>
    <w:pPr>
      <w:ind w:left="720"/>
      <w:contextualSpacing/>
    </w:pPr>
  </w:style>
  <w:style w:type="character" w:styleId="FollowedHyperlink">
    <w:name w:val="FollowedHyperlink"/>
    <w:basedOn w:val="DefaultParagraphFont"/>
    <w:uiPriority w:val="99"/>
    <w:semiHidden/>
    <w:unhideWhenUsed/>
    <w:rsid w:val="00AF0C7D"/>
    <w:rPr>
      <w:color w:val="800080" w:themeColor="followedHyperlink"/>
      <w:u w:val="single"/>
    </w:rPr>
  </w:style>
  <w:style w:type="paragraph" w:styleId="Header">
    <w:name w:val="header"/>
    <w:basedOn w:val="Normal"/>
    <w:link w:val="HeaderChar"/>
    <w:uiPriority w:val="99"/>
    <w:unhideWhenUsed/>
    <w:rsid w:val="00C03C8F"/>
    <w:pPr>
      <w:tabs>
        <w:tab w:val="center" w:pos="4320"/>
        <w:tab w:val="right" w:pos="8640"/>
      </w:tabs>
    </w:pPr>
  </w:style>
  <w:style w:type="character" w:customStyle="1" w:styleId="HeaderChar">
    <w:name w:val="Header Char"/>
    <w:basedOn w:val="DefaultParagraphFont"/>
    <w:link w:val="Header"/>
    <w:uiPriority w:val="99"/>
    <w:rsid w:val="00C03C8F"/>
  </w:style>
  <w:style w:type="paragraph" w:styleId="Footer">
    <w:name w:val="footer"/>
    <w:basedOn w:val="Normal"/>
    <w:link w:val="FooterChar"/>
    <w:uiPriority w:val="99"/>
    <w:unhideWhenUsed/>
    <w:rsid w:val="00C03C8F"/>
    <w:pPr>
      <w:tabs>
        <w:tab w:val="center" w:pos="4320"/>
        <w:tab w:val="right" w:pos="8640"/>
      </w:tabs>
    </w:pPr>
  </w:style>
  <w:style w:type="character" w:customStyle="1" w:styleId="FooterChar">
    <w:name w:val="Footer Char"/>
    <w:basedOn w:val="DefaultParagraphFont"/>
    <w:link w:val="Footer"/>
    <w:uiPriority w:val="99"/>
    <w:rsid w:val="00C03C8F"/>
  </w:style>
  <w:style w:type="paragraph" w:styleId="BalloonText">
    <w:name w:val="Balloon Text"/>
    <w:basedOn w:val="Normal"/>
    <w:link w:val="BalloonTextChar"/>
    <w:uiPriority w:val="99"/>
    <w:semiHidden/>
    <w:unhideWhenUsed/>
    <w:rsid w:val="00C03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C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990"/>
    <w:rPr>
      <w:color w:val="0000FF" w:themeColor="hyperlink"/>
      <w:u w:val="single"/>
    </w:rPr>
  </w:style>
  <w:style w:type="paragraph" w:styleId="ListParagraph">
    <w:name w:val="List Paragraph"/>
    <w:basedOn w:val="Normal"/>
    <w:uiPriority w:val="34"/>
    <w:qFormat/>
    <w:rsid w:val="007D7990"/>
    <w:pPr>
      <w:ind w:left="720"/>
      <w:contextualSpacing/>
    </w:pPr>
  </w:style>
  <w:style w:type="character" w:styleId="FollowedHyperlink">
    <w:name w:val="FollowedHyperlink"/>
    <w:basedOn w:val="DefaultParagraphFont"/>
    <w:uiPriority w:val="99"/>
    <w:semiHidden/>
    <w:unhideWhenUsed/>
    <w:rsid w:val="00AF0C7D"/>
    <w:rPr>
      <w:color w:val="800080" w:themeColor="followedHyperlink"/>
      <w:u w:val="single"/>
    </w:rPr>
  </w:style>
  <w:style w:type="paragraph" w:styleId="Header">
    <w:name w:val="header"/>
    <w:basedOn w:val="Normal"/>
    <w:link w:val="HeaderChar"/>
    <w:uiPriority w:val="99"/>
    <w:unhideWhenUsed/>
    <w:rsid w:val="00C03C8F"/>
    <w:pPr>
      <w:tabs>
        <w:tab w:val="center" w:pos="4320"/>
        <w:tab w:val="right" w:pos="8640"/>
      </w:tabs>
    </w:pPr>
  </w:style>
  <w:style w:type="character" w:customStyle="1" w:styleId="HeaderChar">
    <w:name w:val="Header Char"/>
    <w:basedOn w:val="DefaultParagraphFont"/>
    <w:link w:val="Header"/>
    <w:uiPriority w:val="99"/>
    <w:rsid w:val="00C03C8F"/>
  </w:style>
  <w:style w:type="paragraph" w:styleId="Footer">
    <w:name w:val="footer"/>
    <w:basedOn w:val="Normal"/>
    <w:link w:val="FooterChar"/>
    <w:uiPriority w:val="99"/>
    <w:unhideWhenUsed/>
    <w:rsid w:val="00C03C8F"/>
    <w:pPr>
      <w:tabs>
        <w:tab w:val="center" w:pos="4320"/>
        <w:tab w:val="right" w:pos="8640"/>
      </w:tabs>
    </w:pPr>
  </w:style>
  <w:style w:type="character" w:customStyle="1" w:styleId="FooterChar">
    <w:name w:val="Footer Char"/>
    <w:basedOn w:val="DefaultParagraphFont"/>
    <w:link w:val="Footer"/>
    <w:uiPriority w:val="99"/>
    <w:rsid w:val="00C03C8F"/>
  </w:style>
  <w:style w:type="paragraph" w:styleId="BalloonText">
    <w:name w:val="Balloon Text"/>
    <w:basedOn w:val="Normal"/>
    <w:link w:val="BalloonTextChar"/>
    <w:uiPriority w:val="99"/>
    <w:semiHidden/>
    <w:unhideWhenUsed/>
    <w:rsid w:val="00C03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C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c.europa.eu/research/index.cfm?pg=events&amp;lg=en" TargetMode="External"/><Relationship Id="rId20" Type="http://schemas.openxmlformats.org/officeDocument/2006/relationships/hyperlink" Target="http://sciencebusiness.net/events/2016/research-strategies-europe-2030-and-the-next-framework-programme/" TargetMode="External"/><Relationship Id="rId21" Type="http://schemas.openxmlformats.org/officeDocument/2006/relationships/hyperlink" Target="http://ec.europa.eu/research/index.cfm?pg=events&amp;eventcode=E8549B02-9403-39F9-E71BF7B28BF5B857" TargetMode="External"/><Relationship Id="rId22" Type="http://schemas.openxmlformats.org/officeDocument/2006/relationships/hyperlink" Target="http://www.ideal-ist.eu/event/ict-proposers-day-2016" TargetMode="External"/><Relationship Id="rId23" Type="http://schemas.openxmlformats.org/officeDocument/2006/relationships/hyperlink" Target="http://www.reineu2016.eu" TargetMode="External"/><Relationship Id="rId24" Type="http://schemas.openxmlformats.org/officeDocument/2006/relationships/hyperlink" Target="mailto:kadri.sirg@etag.ee" TargetMode="External"/><Relationship Id="rId25" Type="http://schemas.openxmlformats.org/officeDocument/2006/relationships/hyperlink" Target="mailto:annika.eskusson@etag.ee"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ec.europa.eu/growth/events/index_en.htm?tpa=1055" TargetMode="External"/><Relationship Id="rId11" Type="http://schemas.openxmlformats.org/officeDocument/2006/relationships/hyperlink" Target="http://ec.europa.eu/environment/agenda/agenda_en.htm" TargetMode="External"/><Relationship Id="rId12" Type="http://schemas.openxmlformats.org/officeDocument/2006/relationships/hyperlink" Target="https://ec.europa.eu/programmes/horizon2020/en/newsroom/573/" TargetMode="External"/><Relationship Id="rId13" Type="http://schemas.openxmlformats.org/officeDocument/2006/relationships/hyperlink" Target="https://danube-inco.net/object/event/16868" TargetMode="External"/><Relationship Id="rId14" Type="http://schemas.openxmlformats.org/officeDocument/2006/relationships/hyperlink" Target="http://www.esof.eu" TargetMode="External"/><Relationship Id="rId15" Type="http://schemas.openxmlformats.org/officeDocument/2006/relationships/hyperlink" Target="https://ec.europa.eu/easme/en/horizon-2020-information-day-climate-action-environment-resource-efficiency-raw-materials" TargetMode="External"/><Relationship Id="rId16" Type="http://schemas.openxmlformats.org/officeDocument/2006/relationships/hyperlink" Target="https://ec.europa.eu/inea/en/news-events/events/2016-information-day-horizon-2020-smart-green-and-integrated-transport" TargetMode="External"/><Relationship Id="rId17" Type="http://schemas.openxmlformats.org/officeDocument/2006/relationships/hyperlink" Target="https://ec.europa.eu/inea/en/news-events/events/2016-information-day-horizon-2020-smart-green-and-integrated-transport" TargetMode="External"/><Relationship Id="rId18" Type="http://schemas.openxmlformats.org/officeDocument/2006/relationships/hyperlink" Target="http://ec.europa.eu/research/conferences/2016/ingsa2016/index.cfm" TargetMode="External"/><Relationship Id="rId19" Type="http://schemas.openxmlformats.org/officeDocument/2006/relationships/hyperlink" Target="http://www.waterconf.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risont2020.ee/kale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2148</Words>
  <Characters>12244</Characters>
  <Application>Microsoft Macintosh Word</Application>
  <DocSecurity>0</DocSecurity>
  <Lines>102</Lines>
  <Paragraphs>28</Paragraphs>
  <ScaleCrop>false</ScaleCrop>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46</cp:revision>
  <dcterms:created xsi:type="dcterms:W3CDTF">2016-06-16T15:29:00Z</dcterms:created>
  <dcterms:modified xsi:type="dcterms:W3CDTF">2016-07-14T07:08:00Z</dcterms:modified>
</cp:coreProperties>
</file>